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86A4F" w14:textId="77777777" w:rsidR="0063566A" w:rsidRPr="0063566A" w:rsidRDefault="0063566A" w:rsidP="0063566A">
      <w:pPr>
        <w:pStyle w:val="berschrift2"/>
        <w:spacing w:after="0"/>
        <w:rPr>
          <w:b/>
          <w:sz w:val="32"/>
          <w:szCs w:val="32"/>
          <w:lang w:val="nl-NL"/>
        </w:rPr>
      </w:pPr>
      <w:proofErr w:type="spellStart"/>
      <w:r w:rsidRPr="0063566A">
        <w:rPr>
          <w:b/>
          <w:i/>
          <w:sz w:val="32"/>
          <w:lang w:val="nl-NL"/>
        </w:rPr>
        <w:t>EasyClean</w:t>
      </w:r>
      <w:proofErr w:type="spellEnd"/>
      <w:r w:rsidRPr="0063566A">
        <w:rPr>
          <w:b/>
          <w:i/>
          <w:sz w:val="32"/>
          <w:lang w:val="nl-NL"/>
        </w:rPr>
        <w:t xml:space="preserve"> free </w:t>
      </w:r>
      <w:proofErr w:type="spellStart"/>
      <w:r w:rsidRPr="0063566A">
        <w:rPr>
          <w:b/>
          <w:i/>
          <w:sz w:val="32"/>
          <w:lang w:val="nl-NL"/>
        </w:rPr>
        <w:t>UnderSink</w:t>
      </w:r>
      <w:proofErr w:type="spellEnd"/>
      <w:r w:rsidRPr="0063566A">
        <w:rPr>
          <w:b/>
          <w:sz w:val="32"/>
          <w:lang w:val="nl-NL"/>
        </w:rPr>
        <w:t xml:space="preserve">: een wonder van ruimte </w:t>
      </w:r>
    </w:p>
    <w:p w14:paraId="7BC353A8" w14:textId="77777777" w:rsidR="0063566A" w:rsidRPr="0063566A" w:rsidRDefault="0063566A" w:rsidP="0063566A">
      <w:pPr>
        <w:pStyle w:val="berschrift1"/>
        <w:shd w:val="clear" w:color="auto" w:fill="FFFFFF"/>
        <w:spacing w:before="0"/>
        <w:rPr>
          <w:rFonts w:cs="Arial"/>
          <w:b w:val="0"/>
          <w:bCs/>
          <w:sz w:val="22"/>
          <w:szCs w:val="22"/>
          <w:lang w:val="nl-NL"/>
        </w:rPr>
      </w:pPr>
      <w:r w:rsidRPr="0063566A">
        <w:rPr>
          <w:b w:val="0"/>
          <w:sz w:val="22"/>
          <w:lang w:val="nl-NL"/>
        </w:rPr>
        <w:t>Deze vetafscheider van KESSEL is dé oplossing voor beperkte ruimten</w:t>
      </w:r>
    </w:p>
    <w:p w14:paraId="0F6D3E5C" w14:textId="77777777" w:rsidR="0063566A" w:rsidRPr="0063566A" w:rsidRDefault="0063566A" w:rsidP="0063566A">
      <w:pPr>
        <w:autoSpaceDE w:val="0"/>
        <w:autoSpaceDN w:val="0"/>
        <w:adjustRightInd w:val="0"/>
        <w:spacing w:line="276" w:lineRule="auto"/>
        <w:rPr>
          <w:rFonts w:eastAsiaTheme="majorEastAsia" w:cstheme="majorBidi"/>
          <w:szCs w:val="26"/>
          <w:lang w:val="nl-NL"/>
        </w:rPr>
      </w:pPr>
    </w:p>
    <w:p w14:paraId="6CFDF94E" w14:textId="77777777" w:rsidR="0063566A" w:rsidRPr="0063566A" w:rsidRDefault="0063566A" w:rsidP="0063566A">
      <w:pPr>
        <w:autoSpaceDE w:val="0"/>
        <w:autoSpaceDN w:val="0"/>
        <w:adjustRightInd w:val="0"/>
        <w:spacing w:line="276" w:lineRule="auto"/>
        <w:rPr>
          <w:bCs/>
          <w:lang w:val="nl-NL"/>
        </w:rPr>
      </w:pPr>
      <w:r w:rsidRPr="0063566A">
        <w:rPr>
          <w:lang w:val="nl-NL"/>
        </w:rPr>
        <w:t xml:space="preserve">In foodtrucks, afhaalrestaurants en kleine restaurants, waar maar weinig afvalwater wordt geproduceerd en de ruimte beperkt is, zorgt de </w:t>
      </w:r>
      <w:proofErr w:type="spellStart"/>
      <w:r w:rsidRPr="0063566A">
        <w:rPr>
          <w:i/>
          <w:lang w:val="nl-NL"/>
        </w:rPr>
        <w:t>EasyClean</w:t>
      </w:r>
      <w:proofErr w:type="spellEnd"/>
      <w:r w:rsidRPr="0063566A">
        <w:rPr>
          <w:i/>
          <w:lang w:val="nl-NL"/>
        </w:rPr>
        <w:t xml:space="preserve"> free </w:t>
      </w:r>
      <w:proofErr w:type="spellStart"/>
      <w:r w:rsidRPr="0063566A">
        <w:rPr>
          <w:i/>
          <w:lang w:val="nl-NL"/>
        </w:rPr>
        <w:t>UnderSink</w:t>
      </w:r>
      <w:proofErr w:type="spellEnd"/>
      <w:r w:rsidRPr="0063566A">
        <w:rPr>
          <w:lang w:val="nl-NL"/>
        </w:rPr>
        <w:t xml:space="preserve"> van KESSEL dat vetten en oliën eenvoudig en efficiënt kunnen worden verzameld. De afscheider is geoptimaliseerd om in vorstvrije ruimten vrij te worden opgesteld, en met zijn lage gewicht (5 kg) en compacte afmetingen (33 l) is de afscheider ideaal voor afvalwater uit wastafels. </w:t>
      </w:r>
      <w:r w:rsidRPr="0063566A">
        <w:rPr>
          <w:rFonts w:ascii="Helvetica" w:hAnsi="Helvetica"/>
          <w:shd w:val="clear" w:color="auto" w:fill="FFFFFF"/>
          <w:lang w:val="nl-NL"/>
        </w:rPr>
        <w:t xml:space="preserve">De afscheider is door TÜV </w:t>
      </w:r>
      <w:r w:rsidRPr="0063566A">
        <w:rPr>
          <w:lang w:val="nl-NL"/>
        </w:rPr>
        <w:t xml:space="preserve">op </w:t>
      </w:r>
      <w:r w:rsidRPr="0063566A">
        <w:rPr>
          <w:rFonts w:ascii="Helvetica" w:hAnsi="Helvetica"/>
          <w:shd w:val="clear" w:color="auto" w:fill="FFFFFF"/>
          <w:lang w:val="nl-NL"/>
        </w:rPr>
        <w:t xml:space="preserve">een testbank getest en goedgekeurd voor een </w:t>
      </w:r>
      <w:r w:rsidRPr="0063566A">
        <w:rPr>
          <w:lang w:val="nl-NL"/>
        </w:rPr>
        <w:t>doorstroom van 0,7 l/s.</w:t>
      </w:r>
      <w:r w:rsidRPr="0063566A">
        <w:rPr>
          <w:rFonts w:ascii="Helvetica" w:hAnsi="Helvetica"/>
          <w:shd w:val="clear" w:color="auto" w:fill="FFFFFF"/>
          <w:lang w:val="nl-NL"/>
        </w:rPr>
        <w:t xml:space="preserve"> </w:t>
      </w:r>
    </w:p>
    <w:p w14:paraId="665213C7" w14:textId="77777777" w:rsidR="0063566A" w:rsidRPr="0063566A" w:rsidRDefault="0063566A" w:rsidP="0063566A">
      <w:pPr>
        <w:autoSpaceDE w:val="0"/>
        <w:autoSpaceDN w:val="0"/>
        <w:adjustRightInd w:val="0"/>
        <w:spacing w:line="276" w:lineRule="auto"/>
        <w:rPr>
          <w:bCs/>
          <w:lang w:val="nl-NL"/>
        </w:rPr>
      </w:pPr>
    </w:p>
    <w:p w14:paraId="75CDAF9A" w14:textId="77777777" w:rsidR="0063566A" w:rsidRPr="0063566A" w:rsidRDefault="0063566A" w:rsidP="0063566A">
      <w:pPr>
        <w:autoSpaceDE w:val="0"/>
        <w:autoSpaceDN w:val="0"/>
        <w:adjustRightInd w:val="0"/>
        <w:spacing w:line="276" w:lineRule="auto"/>
        <w:rPr>
          <w:b/>
          <w:lang w:val="nl-NL"/>
        </w:rPr>
      </w:pPr>
      <w:proofErr w:type="spellStart"/>
      <w:r w:rsidRPr="00CA2299">
        <w:rPr>
          <w:b/>
          <w:i/>
          <w:iCs/>
          <w:lang w:val="nl-NL"/>
        </w:rPr>
        <w:t>EasyClean</w:t>
      </w:r>
      <w:proofErr w:type="spellEnd"/>
      <w:r w:rsidRPr="0063566A">
        <w:rPr>
          <w:b/>
          <w:lang w:val="nl-NL"/>
        </w:rPr>
        <w:t xml:space="preserve"> is puur gemak</w:t>
      </w:r>
    </w:p>
    <w:p w14:paraId="6ED69FE1" w14:textId="77777777" w:rsidR="0063566A" w:rsidRPr="0063566A" w:rsidRDefault="0063566A" w:rsidP="0063566A">
      <w:pPr>
        <w:autoSpaceDE w:val="0"/>
        <w:autoSpaceDN w:val="0"/>
        <w:adjustRightInd w:val="0"/>
        <w:spacing w:line="276" w:lineRule="auto"/>
        <w:rPr>
          <w:bCs/>
          <w:lang w:val="nl-NL"/>
        </w:rPr>
      </w:pPr>
      <w:r w:rsidRPr="0063566A">
        <w:rPr>
          <w:lang w:val="nl-NL"/>
        </w:rPr>
        <w:t xml:space="preserve">De </w:t>
      </w:r>
      <w:proofErr w:type="spellStart"/>
      <w:r w:rsidRPr="0063566A">
        <w:rPr>
          <w:i/>
          <w:lang w:val="nl-NL"/>
        </w:rPr>
        <w:t>EasyClean</w:t>
      </w:r>
      <w:proofErr w:type="spellEnd"/>
      <w:r w:rsidRPr="0063566A">
        <w:rPr>
          <w:i/>
          <w:lang w:val="nl-NL"/>
        </w:rPr>
        <w:t xml:space="preserve"> free </w:t>
      </w:r>
      <w:proofErr w:type="spellStart"/>
      <w:r w:rsidRPr="0063566A">
        <w:rPr>
          <w:i/>
          <w:lang w:val="nl-NL"/>
        </w:rPr>
        <w:t>UnderSink</w:t>
      </w:r>
      <w:proofErr w:type="spellEnd"/>
      <w:r w:rsidRPr="0063566A">
        <w:rPr>
          <w:lang w:val="nl-NL"/>
        </w:rPr>
        <w:t xml:space="preserve"> is vervaardigd uit een duurzaam bestendig kunststof (PP). Hierdoor is hij 100% corrosiebestendig en bestand tegen afvalwater met agressieve bestanddelen zoals vetzuren. Dit materiaal zorgt dat het afscheiderreservoir, dat is uitgerust met een geïntegreerde slibvang (12 l), niet alleen duurzaam is, maar ook water- en geurdicht. </w:t>
      </w:r>
      <w:bookmarkStart w:id="0" w:name="_Hlk107224445"/>
      <w:r w:rsidRPr="0063566A">
        <w:rPr>
          <w:lang w:val="nl-NL"/>
        </w:rPr>
        <w:t xml:space="preserve">Dankzij het deksel met afdichting en kliksluitingen zijn reiniging en onderhoud makkelijker. Om de montage en verwijdering te vergemakkelijken, heeft de afscheider een 360° draaibare en verticaal instelbare aansluiting die snel kan worden losgemaakt. Voor het monteren, reinigen en verwijderen van de afscheider is dus geen gereedschap nodig. Bovendien is het smalle reservoir makkelijk door nauwe openingen te vervoeren. </w:t>
      </w:r>
    </w:p>
    <w:bookmarkEnd w:id="0"/>
    <w:p w14:paraId="3AC05B2C" w14:textId="77777777" w:rsidR="0063566A" w:rsidRPr="0063566A" w:rsidRDefault="0063566A" w:rsidP="0063566A">
      <w:pPr>
        <w:autoSpaceDE w:val="0"/>
        <w:autoSpaceDN w:val="0"/>
        <w:adjustRightInd w:val="0"/>
        <w:spacing w:line="276" w:lineRule="auto"/>
        <w:rPr>
          <w:bCs/>
          <w:lang w:val="nl-NL"/>
        </w:rPr>
      </w:pPr>
    </w:p>
    <w:p w14:paraId="00767823" w14:textId="77777777" w:rsidR="0063566A" w:rsidRPr="00CA2299" w:rsidRDefault="0063566A" w:rsidP="0063566A">
      <w:pPr>
        <w:autoSpaceDE w:val="0"/>
        <w:autoSpaceDN w:val="0"/>
        <w:adjustRightInd w:val="0"/>
        <w:spacing w:line="276" w:lineRule="auto"/>
        <w:rPr>
          <w:bCs/>
          <w:lang w:val="nl-NL"/>
        </w:rPr>
      </w:pPr>
      <w:r w:rsidRPr="0063566A">
        <w:rPr>
          <w:lang w:val="nl-NL"/>
        </w:rPr>
        <w:t xml:space="preserve">Als het plaatsen van een grote centrale vetafscheider vanwege de beperkte ruimte niet mogelijk is, is de </w:t>
      </w:r>
      <w:proofErr w:type="spellStart"/>
      <w:r w:rsidRPr="0063566A">
        <w:rPr>
          <w:i/>
          <w:lang w:val="nl-NL"/>
        </w:rPr>
        <w:t>EasyClean</w:t>
      </w:r>
      <w:proofErr w:type="spellEnd"/>
      <w:r w:rsidRPr="0063566A">
        <w:rPr>
          <w:i/>
          <w:lang w:val="nl-NL"/>
        </w:rPr>
        <w:t xml:space="preserve"> free </w:t>
      </w:r>
      <w:proofErr w:type="spellStart"/>
      <w:r w:rsidRPr="0063566A">
        <w:rPr>
          <w:i/>
          <w:lang w:val="nl-NL"/>
        </w:rPr>
        <w:t>UnderSink</w:t>
      </w:r>
      <w:proofErr w:type="spellEnd"/>
      <w:r w:rsidRPr="0063566A">
        <w:rPr>
          <w:lang w:val="nl-NL"/>
        </w:rPr>
        <w:t xml:space="preserve"> de oplossing. In deze optie komen eenvoudige montage zonder gereedschap, schoonmaakprestaties en energie-efficiëntie voor keukens met kleine hoeveelheden afvalwater samen. </w:t>
      </w:r>
      <w:r w:rsidRPr="00CA2299">
        <w:rPr>
          <w:lang w:val="nl-NL"/>
        </w:rPr>
        <w:t>Anders gezegd: het is een wonder van ruimte.</w:t>
      </w:r>
    </w:p>
    <w:p w14:paraId="5BEB7F53" w14:textId="77777777" w:rsidR="0063566A" w:rsidRPr="00CA2299" w:rsidRDefault="0063566A" w:rsidP="0063566A">
      <w:pPr>
        <w:autoSpaceDE w:val="0"/>
        <w:autoSpaceDN w:val="0"/>
        <w:adjustRightInd w:val="0"/>
        <w:spacing w:line="276" w:lineRule="auto"/>
        <w:rPr>
          <w:bCs/>
          <w:lang w:val="nl-NL"/>
        </w:rPr>
      </w:pPr>
    </w:p>
    <w:p w14:paraId="74807E39" w14:textId="77777777" w:rsidR="0063566A" w:rsidRPr="00CA2299" w:rsidRDefault="0063566A" w:rsidP="0063566A">
      <w:pPr>
        <w:autoSpaceDE w:val="0"/>
        <w:autoSpaceDN w:val="0"/>
        <w:adjustRightInd w:val="0"/>
        <w:spacing w:line="276" w:lineRule="auto"/>
        <w:rPr>
          <w:bCs/>
          <w:lang w:val="nl-NL"/>
        </w:rPr>
      </w:pPr>
    </w:p>
    <w:p w14:paraId="74792316" w14:textId="6392CB79" w:rsidR="000E6F3B" w:rsidRPr="00CA2299" w:rsidRDefault="000E6F3B" w:rsidP="000E6F3B">
      <w:pPr>
        <w:rPr>
          <w:lang w:val="nl-NL"/>
        </w:rPr>
      </w:pPr>
    </w:p>
    <w:p w14:paraId="1194DAF2" w14:textId="77777777" w:rsidR="0063566A" w:rsidRPr="00CA2299" w:rsidRDefault="0063566A" w:rsidP="000E6F3B">
      <w:pPr>
        <w:rPr>
          <w:lang w:val="nl-NL"/>
        </w:rPr>
      </w:pPr>
    </w:p>
    <w:p w14:paraId="2323002A" w14:textId="47F70758" w:rsidR="000E6F3B" w:rsidRPr="0063566A" w:rsidRDefault="000E6F3B" w:rsidP="0063566A">
      <w:pPr>
        <w:pStyle w:val="berschrift1"/>
        <w:spacing w:before="0" w:line="240" w:lineRule="auto"/>
        <w:rPr>
          <w:lang w:val="nl-NL"/>
        </w:rPr>
      </w:pPr>
    </w:p>
    <w:p w14:paraId="0A35856D" w14:textId="77777777" w:rsidR="00801E9B" w:rsidRPr="0063566A" w:rsidRDefault="00801E9B" w:rsidP="000E6F3B">
      <w:pPr>
        <w:autoSpaceDE w:val="0"/>
        <w:autoSpaceDN w:val="0"/>
        <w:adjustRightInd w:val="0"/>
        <w:spacing w:line="276" w:lineRule="auto"/>
        <w:rPr>
          <w:rFonts w:cs="Arial"/>
          <w:iCs/>
          <w:szCs w:val="18"/>
          <w:lang w:val="nl-NL"/>
        </w:rPr>
      </w:pPr>
      <w:r w:rsidRPr="00801E9B">
        <w:rPr>
          <w:b/>
          <w:lang w:val="nl-NL"/>
        </w:rPr>
        <w:t>Dit is KESSEL</w:t>
      </w:r>
    </w:p>
    <w:p w14:paraId="424C63F7" w14:textId="77777777" w:rsidR="00F001A5" w:rsidRDefault="00801E9B" w:rsidP="00801E9B">
      <w:pPr>
        <w:rPr>
          <w:lang w:val="nl-NL"/>
        </w:rPr>
      </w:pPr>
      <w:r w:rsidRPr="00801E9B">
        <w:rPr>
          <w:lang w:val="nl-NL"/>
        </w:rPr>
        <w:t>Sinds 1963 staat KESSEL als geen ander bedrijf voor kwaliteit, innovatie, veiligheid en service op het gebied van waterafvoertechnologie. Als een internationale premium-leverancier en een gangmaker in de industrie streven wij er voortdurend naar onze visie altijd open te stellen voor nieuwe ideeën: KESSEL – Toonaangevend in waterafvoertechniek</w:t>
      </w:r>
      <w:r>
        <w:rPr>
          <w:lang w:val="nl-NL"/>
        </w:rPr>
        <w:t>.</w:t>
      </w:r>
    </w:p>
    <w:p w14:paraId="07A3CB82" w14:textId="77777777" w:rsidR="00801E9B" w:rsidRDefault="00801E9B" w:rsidP="00801E9B">
      <w:pPr>
        <w:rPr>
          <w:lang w:val="nl-NL"/>
        </w:rPr>
      </w:pPr>
    </w:p>
    <w:p w14:paraId="74B1A3B8" w14:textId="77777777" w:rsidR="0063566A" w:rsidRDefault="0063566A" w:rsidP="00801E9B">
      <w:pPr>
        <w:rPr>
          <w:lang w:val="nl-NL"/>
        </w:rPr>
      </w:pPr>
    </w:p>
    <w:p w14:paraId="30D5CC3F" w14:textId="2D1DC542" w:rsidR="00801E9B" w:rsidRDefault="00801E9B" w:rsidP="00801E9B">
      <w:pPr>
        <w:rPr>
          <w:b/>
          <w:lang w:val="nl-NL"/>
        </w:rPr>
      </w:pPr>
      <w:r w:rsidRPr="00801E9B">
        <w:rPr>
          <w:b/>
          <w:lang w:val="nl-NL"/>
        </w:rPr>
        <w:lastRenderedPageBreak/>
        <w:t>Fotoblad</w:t>
      </w:r>
    </w:p>
    <w:p w14:paraId="61C6F096" w14:textId="28088F0C" w:rsidR="0063566A" w:rsidRDefault="0063566A" w:rsidP="00801E9B">
      <w:pPr>
        <w:rPr>
          <w:b/>
          <w:lang w:val="nl-NL"/>
        </w:rPr>
      </w:pPr>
    </w:p>
    <w:p w14:paraId="6B64900E" w14:textId="527EF5EB" w:rsidR="0063566A" w:rsidRPr="00801E9B" w:rsidRDefault="0063566A" w:rsidP="00801E9B">
      <w:pPr>
        <w:rPr>
          <w:b/>
          <w:lang w:val="nl-NL"/>
        </w:rPr>
      </w:pPr>
    </w:p>
    <w:p w14:paraId="1EEFA2B3" w14:textId="77777777" w:rsidR="0063566A" w:rsidRPr="0063566A" w:rsidRDefault="0063566A" w:rsidP="0063566A">
      <w:pPr>
        <w:pStyle w:val="berschrift2"/>
        <w:spacing w:after="0"/>
        <w:rPr>
          <w:b/>
          <w:sz w:val="32"/>
          <w:szCs w:val="32"/>
          <w:lang w:val="nl-NL"/>
        </w:rPr>
      </w:pPr>
      <w:proofErr w:type="spellStart"/>
      <w:r w:rsidRPr="0063566A">
        <w:rPr>
          <w:b/>
          <w:i/>
          <w:sz w:val="32"/>
          <w:lang w:val="nl-NL"/>
        </w:rPr>
        <w:t>EasyClean</w:t>
      </w:r>
      <w:proofErr w:type="spellEnd"/>
      <w:r w:rsidRPr="0063566A">
        <w:rPr>
          <w:b/>
          <w:i/>
          <w:sz w:val="32"/>
          <w:lang w:val="nl-NL"/>
        </w:rPr>
        <w:t xml:space="preserve"> free </w:t>
      </w:r>
      <w:proofErr w:type="spellStart"/>
      <w:r w:rsidRPr="0063566A">
        <w:rPr>
          <w:b/>
          <w:i/>
          <w:sz w:val="32"/>
          <w:lang w:val="nl-NL"/>
        </w:rPr>
        <w:t>UnderSink</w:t>
      </w:r>
      <w:proofErr w:type="spellEnd"/>
      <w:r w:rsidRPr="0063566A">
        <w:rPr>
          <w:b/>
          <w:sz w:val="32"/>
          <w:lang w:val="nl-NL"/>
        </w:rPr>
        <w:t xml:space="preserve">: een wonder van ruimte </w:t>
      </w:r>
    </w:p>
    <w:p w14:paraId="229A578F" w14:textId="33370577" w:rsidR="000E6F3B" w:rsidRPr="00D104AF" w:rsidRDefault="000E6F3B" w:rsidP="00D104AF">
      <w:pPr>
        <w:rPr>
          <w:lang w:val="nl-NL"/>
        </w:rPr>
      </w:pPr>
    </w:p>
    <w:p w14:paraId="161DC379" w14:textId="0EB48557" w:rsidR="00801E9B" w:rsidRDefault="00801E9B" w:rsidP="00801E9B">
      <w:pPr>
        <w:rPr>
          <w:lang w:val="nl-NL"/>
        </w:rPr>
      </w:pPr>
      <w:r w:rsidRPr="00801E9B">
        <w:rPr>
          <w:lang w:val="nl-NL"/>
        </w:rPr>
        <w:t xml:space="preserve">Bron: KESSEL AG </w:t>
      </w:r>
    </w:p>
    <w:p w14:paraId="2B6A0642" w14:textId="561DA142" w:rsidR="0063566A" w:rsidRDefault="0063566A" w:rsidP="00801E9B">
      <w:pPr>
        <w:rPr>
          <w:lang w:val="nl-NL"/>
        </w:rPr>
      </w:pPr>
    </w:p>
    <w:p w14:paraId="26524352" w14:textId="60D9859D" w:rsidR="0063566A" w:rsidRDefault="0063566A" w:rsidP="00801E9B">
      <w:pPr>
        <w:rPr>
          <w:lang w:val="nl-NL"/>
        </w:rPr>
      </w:pPr>
      <w:r>
        <w:rPr>
          <w:noProof/>
        </w:rPr>
        <w:drawing>
          <wp:anchor distT="0" distB="0" distL="114300" distR="114300" simplePos="0" relativeHeight="251658240" behindDoc="0" locked="0" layoutInCell="1" allowOverlap="1" wp14:anchorId="32EAD94B" wp14:editId="13E7BAA5">
            <wp:simplePos x="0" y="0"/>
            <wp:positionH relativeFrom="margin">
              <wp:align>left</wp:align>
            </wp:positionH>
            <wp:positionV relativeFrom="paragraph">
              <wp:posOffset>20320</wp:posOffset>
            </wp:positionV>
            <wp:extent cx="3860165" cy="2171700"/>
            <wp:effectExtent l="0" t="0" r="6985" b="0"/>
            <wp:wrapNone/>
            <wp:docPr id="6" name="Grafik 6" descr="Ein Bild, das drinnen,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Fräse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860165" cy="2171700"/>
                    </a:xfrm>
                    <a:prstGeom prst="rect">
                      <a:avLst/>
                    </a:prstGeom>
                    <a:noFill/>
                    <a:ln>
                      <a:noFill/>
                    </a:ln>
                  </pic:spPr>
                </pic:pic>
              </a:graphicData>
            </a:graphic>
          </wp:anchor>
        </w:drawing>
      </w:r>
    </w:p>
    <w:p w14:paraId="78BADB61" w14:textId="7EF8B313" w:rsidR="0063566A" w:rsidRDefault="0063566A" w:rsidP="00801E9B">
      <w:pPr>
        <w:rPr>
          <w:lang w:val="nl-NL"/>
        </w:rPr>
      </w:pPr>
    </w:p>
    <w:p w14:paraId="2D07A251" w14:textId="6B6D2308" w:rsidR="0063566A" w:rsidRDefault="0063566A" w:rsidP="00801E9B">
      <w:pPr>
        <w:rPr>
          <w:lang w:val="nl-NL"/>
        </w:rPr>
      </w:pPr>
    </w:p>
    <w:p w14:paraId="7FADF2C8" w14:textId="4F47F06C" w:rsidR="0063566A" w:rsidRDefault="0063566A" w:rsidP="00801E9B">
      <w:pPr>
        <w:rPr>
          <w:lang w:val="nl-NL"/>
        </w:rPr>
      </w:pPr>
    </w:p>
    <w:p w14:paraId="15DF2C30" w14:textId="2DAEF5D2" w:rsidR="0063566A" w:rsidRDefault="0063566A" w:rsidP="00801E9B">
      <w:pPr>
        <w:rPr>
          <w:lang w:val="nl-NL"/>
        </w:rPr>
      </w:pPr>
    </w:p>
    <w:p w14:paraId="2C193E99" w14:textId="5F834E18" w:rsidR="0063566A" w:rsidRDefault="0063566A" w:rsidP="00801E9B">
      <w:pPr>
        <w:rPr>
          <w:lang w:val="nl-NL"/>
        </w:rPr>
      </w:pPr>
    </w:p>
    <w:p w14:paraId="4B57D8BE" w14:textId="0422CBB1" w:rsidR="0063566A" w:rsidRDefault="0063566A" w:rsidP="00801E9B">
      <w:pPr>
        <w:rPr>
          <w:lang w:val="nl-NL"/>
        </w:rPr>
      </w:pPr>
    </w:p>
    <w:p w14:paraId="45ECF089" w14:textId="00656513" w:rsidR="0063566A" w:rsidRDefault="0063566A" w:rsidP="00801E9B">
      <w:pPr>
        <w:rPr>
          <w:lang w:val="nl-NL"/>
        </w:rPr>
      </w:pPr>
    </w:p>
    <w:p w14:paraId="4CE339B5" w14:textId="3831A3D1" w:rsidR="0063566A" w:rsidRDefault="0063566A" w:rsidP="00801E9B">
      <w:pPr>
        <w:rPr>
          <w:lang w:val="nl-NL"/>
        </w:rPr>
      </w:pPr>
    </w:p>
    <w:p w14:paraId="44F4BDD1" w14:textId="7C22C34E" w:rsidR="0063566A" w:rsidRDefault="0063566A" w:rsidP="00801E9B">
      <w:pPr>
        <w:rPr>
          <w:lang w:val="nl-NL"/>
        </w:rPr>
      </w:pPr>
    </w:p>
    <w:p w14:paraId="5CAB7302" w14:textId="3867EE51" w:rsidR="0063566A" w:rsidRDefault="0063566A" w:rsidP="00801E9B">
      <w:pPr>
        <w:rPr>
          <w:lang w:val="nl-NL"/>
        </w:rPr>
      </w:pPr>
    </w:p>
    <w:p w14:paraId="0215360F" w14:textId="480E0D2C" w:rsidR="0063566A" w:rsidRDefault="0063566A" w:rsidP="0063566A">
      <w:pPr>
        <w:suppressAutoHyphens/>
        <w:autoSpaceDE w:val="0"/>
        <w:autoSpaceDN w:val="0"/>
        <w:adjustRightInd w:val="0"/>
        <w:spacing w:line="288" w:lineRule="auto"/>
        <w:jc w:val="both"/>
        <w:textAlignment w:val="center"/>
        <w:rPr>
          <w:color w:val="000000"/>
          <w:lang w:val="nl-NL"/>
        </w:rPr>
      </w:pPr>
      <w:r>
        <w:rPr>
          <w:lang w:val="nl-NL"/>
        </w:rPr>
        <w:t xml:space="preserve">Onderschrift: </w:t>
      </w:r>
      <w:r w:rsidRPr="0063566A">
        <w:rPr>
          <w:lang w:val="nl-NL"/>
        </w:rPr>
        <w:t xml:space="preserve">De vetafscheider </w:t>
      </w:r>
      <w:r w:rsidRPr="0063566A">
        <w:rPr>
          <w:i/>
          <w:lang w:val="nl-NL"/>
        </w:rPr>
        <w:t xml:space="preserve">KESSEL </w:t>
      </w:r>
      <w:proofErr w:type="spellStart"/>
      <w:r w:rsidRPr="0063566A">
        <w:rPr>
          <w:i/>
          <w:lang w:val="nl-NL"/>
        </w:rPr>
        <w:t>EasyClean</w:t>
      </w:r>
      <w:proofErr w:type="spellEnd"/>
      <w:r w:rsidRPr="0063566A">
        <w:rPr>
          <w:i/>
          <w:lang w:val="nl-NL"/>
        </w:rPr>
        <w:t xml:space="preserve"> free </w:t>
      </w:r>
      <w:proofErr w:type="spellStart"/>
      <w:r w:rsidRPr="0063566A">
        <w:rPr>
          <w:i/>
          <w:lang w:val="nl-NL"/>
        </w:rPr>
        <w:t>UnderSink</w:t>
      </w:r>
      <w:proofErr w:type="spellEnd"/>
      <w:r w:rsidRPr="0063566A">
        <w:rPr>
          <w:color w:val="000000"/>
          <w:lang w:val="nl-NL"/>
        </w:rPr>
        <w:t xml:space="preserve"> is geoptimaliseerd om vrij te worden opgesteld in kleine ruimten waar slechts kleine hoeveelheden afvalwater worden geproduceerd.</w:t>
      </w:r>
    </w:p>
    <w:p w14:paraId="5E1C1B76" w14:textId="77566CD5" w:rsidR="0063566A" w:rsidRDefault="0063566A" w:rsidP="0063566A">
      <w:pPr>
        <w:suppressAutoHyphens/>
        <w:autoSpaceDE w:val="0"/>
        <w:autoSpaceDN w:val="0"/>
        <w:adjustRightInd w:val="0"/>
        <w:spacing w:line="288" w:lineRule="auto"/>
        <w:jc w:val="both"/>
        <w:textAlignment w:val="center"/>
        <w:rPr>
          <w:color w:val="000000"/>
          <w:lang w:val="nl-NL"/>
        </w:rPr>
      </w:pPr>
    </w:p>
    <w:p w14:paraId="499A27F5" w14:textId="39FBB028" w:rsidR="0063566A" w:rsidRDefault="0063566A" w:rsidP="0063566A">
      <w:pPr>
        <w:suppressAutoHyphens/>
        <w:autoSpaceDE w:val="0"/>
        <w:autoSpaceDN w:val="0"/>
        <w:adjustRightInd w:val="0"/>
        <w:spacing w:line="288" w:lineRule="auto"/>
        <w:jc w:val="both"/>
        <w:textAlignment w:val="center"/>
        <w:rPr>
          <w:color w:val="000000"/>
          <w:lang w:val="nl-NL"/>
        </w:rPr>
      </w:pPr>
    </w:p>
    <w:p w14:paraId="07A1B352" w14:textId="6168FA86" w:rsidR="0063566A" w:rsidRDefault="0063566A" w:rsidP="0063566A">
      <w:pPr>
        <w:suppressAutoHyphens/>
        <w:autoSpaceDE w:val="0"/>
        <w:autoSpaceDN w:val="0"/>
        <w:adjustRightInd w:val="0"/>
        <w:spacing w:line="288" w:lineRule="auto"/>
        <w:jc w:val="both"/>
        <w:textAlignment w:val="center"/>
        <w:rPr>
          <w:color w:val="000000"/>
          <w:lang w:val="nl-NL"/>
        </w:rPr>
      </w:pPr>
    </w:p>
    <w:p w14:paraId="135FC731" w14:textId="77777777" w:rsidR="0063566A" w:rsidRPr="0063566A" w:rsidRDefault="0063566A" w:rsidP="0063566A">
      <w:pPr>
        <w:suppressAutoHyphens/>
        <w:autoSpaceDE w:val="0"/>
        <w:autoSpaceDN w:val="0"/>
        <w:adjustRightInd w:val="0"/>
        <w:spacing w:line="288" w:lineRule="auto"/>
        <w:jc w:val="both"/>
        <w:textAlignment w:val="center"/>
        <w:rPr>
          <w:rFonts w:cs="Arial"/>
          <w:color w:val="000000"/>
          <w:szCs w:val="22"/>
          <w:lang w:val="nl-NL"/>
        </w:rPr>
      </w:pPr>
    </w:p>
    <w:p w14:paraId="02C797AC" w14:textId="11DEAB74" w:rsidR="0063566A" w:rsidRPr="0063566A" w:rsidRDefault="00310361" w:rsidP="0063566A">
      <w:pPr>
        <w:suppressAutoHyphens/>
        <w:autoSpaceDE w:val="0"/>
        <w:autoSpaceDN w:val="0"/>
        <w:adjustRightInd w:val="0"/>
        <w:spacing w:line="288" w:lineRule="auto"/>
        <w:jc w:val="both"/>
        <w:textAlignment w:val="center"/>
        <w:rPr>
          <w:bCs/>
          <w:lang w:val="nl-NL"/>
        </w:rPr>
      </w:pPr>
      <w:r>
        <w:rPr>
          <w:noProof/>
        </w:rPr>
        <w:lastRenderedPageBreak/>
        <w:drawing>
          <wp:inline distT="0" distB="0" distL="0" distR="0" wp14:anchorId="26644CE5" wp14:editId="520D3475">
            <wp:extent cx="3479470" cy="2452465"/>
            <wp:effectExtent l="0" t="0" r="6985" b="5080"/>
            <wp:docPr id="7" name="Grafik 7" descr="Ein Bild, das LEGO, Spielzeug,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EGO, Spielzeug, Zahnra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87441" cy="2458083"/>
                    </a:xfrm>
                    <a:prstGeom prst="rect">
                      <a:avLst/>
                    </a:prstGeom>
                  </pic:spPr>
                </pic:pic>
              </a:graphicData>
            </a:graphic>
          </wp:inline>
        </w:drawing>
      </w:r>
    </w:p>
    <w:p w14:paraId="357971EF" w14:textId="2815CB4F" w:rsidR="0063566A" w:rsidRDefault="0063566A" w:rsidP="0063566A">
      <w:pPr>
        <w:suppressAutoHyphens/>
        <w:autoSpaceDE w:val="0"/>
        <w:autoSpaceDN w:val="0"/>
        <w:adjustRightInd w:val="0"/>
        <w:spacing w:line="288" w:lineRule="auto"/>
        <w:jc w:val="both"/>
        <w:textAlignment w:val="center"/>
        <w:rPr>
          <w:bCs/>
        </w:rPr>
      </w:pPr>
    </w:p>
    <w:p w14:paraId="1ACEEA72" w14:textId="0EB70388" w:rsidR="00801E9B" w:rsidRDefault="000E6F3B" w:rsidP="0063566A">
      <w:pPr>
        <w:suppressAutoHyphens/>
        <w:autoSpaceDE w:val="0"/>
        <w:autoSpaceDN w:val="0"/>
        <w:adjustRightInd w:val="0"/>
        <w:spacing w:line="288" w:lineRule="auto"/>
        <w:jc w:val="both"/>
        <w:textAlignment w:val="center"/>
        <w:rPr>
          <w:lang w:val="nl-NL"/>
        </w:rPr>
      </w:pPr>
      <w:r w:rsidRPr="000E6F3B">
        <w:rPr>
          <w:color w:val="000000"/>
          <w:lang w:val="nl-NL"/>
        </w:rPr>
        <w:t xml:space="preserve">Onderschrift: </w:t>
      </w:r>
      <w:r w:rsidR="0063566A" w:rsidRPr="0063566A">
        <w:rPr>
          <w:lang w:val="nl-NL"/>
        </w:rPr>
        <w:t>De afscheider is vervaardigd uit een duurzaam bestendig kunststof (PP). Hierdoor is hij 100% corrosiebestendig en bestand tegen afvalwater met agressieve bestanddelen zoals vetzuren. Dankzij dit materiaal is het afscheiderreservoir duurzaam, waterdicht en geurdicht.</w:t>
      </w:r>
      <w:r>
        <w:rPr>
          <w:lang w:val="nl-NL"/>
        </w:rPr>
        <w:tab/>
      </w:r>
    </w:p>
    <w:p w14:paraId="5AE3131F" w14:textId="2BD40612" w:rsidR="0063566A" w:rsidRPr="00CA2299" w:rsidRDefault="0063566A" w:rsidP="0063566A">
      <w:pPr>
        <w:rPr>
          <w:lang w:val="nl-NL"/>
        </w:rPr>
      </w:pPr>
    </w:p>
    <w:p w14:paraId="38267EA7" w14:textId="09675408" w:rsidR="0063566A" w:rsidRDefault="0063566A" w:rsidP="0063566A">
      <w:pPr>
        <w:rPr>
          <w:lang w:val="nl-NL"/>
        </w:rPr>
      </w:pPr>
      <w:r>
        <w:rPr>
          <w:noProof/>
        </w:rPr>
        <w:drawing>
          <wp:anchor distT="0" distB="0" distL="114300" distR="114300" simplePos="0" relativeHeight="251659264" behindDoc="0" locked="0" layoutInCell="1" allowOverlap="1" wp14:anchorId="2627A466" wp14:editId="3A794EF5">
            <wp:simplePos x="0" y="0"/>
            <wp:positionH relativeFrom="margin">
              <wp:align>left</wp:align>
            </wp:positionH>
            <wp:positionV relativeFrom="paragraph">
              <wp:posOffset>5715</wp:posOffset>
            </wp:positionV>
            <wp:extent cx="3918857" cy="2762505"/>
            <wp:effectExtent l="0" t="0" r="5715" b="0"/>
            <wp:wrapNone/>
            <wp:docPr id="9" name="Grafik 9" descr="Ein Bild, das Gepäck, Koffer, Abfalleimer, Contain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Gepäck, Koffer, Abfalleimer, Container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918857" cy="2762505"/>
                    </a:xfrm>
                    <a:prstGeom prst="rect">
                      <a:avLst/>
                    </a:prstGeom>
                    <a:noFill/>
                    <a:ln>
                      <a:noFill/>
                    </a:ln>
                  </pic:spPr>
                </pic:pic>
              </a:graphicData>
            </a:graphic>
          </wp:anchor>
        </w:drawing>
      </w:r>
    </w:p>
    <w:p w14:paraId="182E3440" w14:textId="05D7770F" w:rsidR="0063566A" w:rsidRPr="00CA2299" w:rsidRDefault="0063566A" w:rsidP="0063566A">
      <w:pPr>
        <w:rPr>
          <w:lang w:val="nl-NL"/>
        </w:rPr>
      </w:pPr>
    </w:p>
    <w:p w14:paraId="35FF2409" w14:textId="0307EE78" w:rsidR="0063566A" w:rsidRPr="00CA2299" w:rsidRDefault="0063566A" w:rsidP="0063566A">
      <w:pPr>
        <w:rPr>
          <w:lang w:val="nl-NL"/>
        </w:rPr>
      </w:pPr>
    </w:p>
    <w:p w14:paraId="62541B7A" w14:textId="4FAF05C4" w:rsidR="0063566A" w:rsidRPr="00CA2299" w:rsidRDefault="0063566A" w:rsidP="0063566A">
      <w:pPr>
        <w:rPr>
          <w:lang w:val="nl-NL"/>
        </w:rPr>
      </w:pPr>
    </w:p>
    <w:p w14:paraId="087D1702" w14:textId="41E8634B" w:rsidR="0063566A" w:rsidRPr="00CA2299" w:rsidRDefault="0063566A" w:rsidP="0063566A">
      <w:pPr>
        <w:rPr>
          <w:lang w:val="nl-NL"/>
        </w:rPr>
      </w:pPr>
    </w:p>
    <w:p w14:paraId="0B361D99" w14:textId="361A38E5" w:rsidR="0063566A" w:rsidRPr="00CA2299" w:rsidRDefault="0063566A" w:rsidP="0063566A">
      <w:pPr>
        <w:rPr>
          <w:lang w:val="nl-NL"/>
        </w:rPr>
      </w:pPr>
    </w:p>
    <w:p w14:paraId="27057984" w14:textId="18138C01" w:rsidR="0063566A" w:rsidRPr="00CA2299" w:rsidRDefault="0063566A" w:rsidP="0063566A">
      <w:pPr>
        <w:rPr>
          <w:lang w:val="nl-NL"/>
        </w:rPr>
      </w:pPr>
    </w:p>
    <w:p w14:paraId="40EECE0B" w14:textId="24634102" w:rsidR="0063566A" w:rsidRPr="00CA2299" w:rsidRDefault="0063566A" w:rsidP="0063566A">
      <w:pPr>
        <w:rPr>
          <w:lang w:val="nl-NL"/>
        </w:rPr>
      </w:pPr>
    </w:p>
    <w:p w14:paraId="0EC1A85F" w14:textId="3664F24B" w:rsidR="0063566A" w:rsidRPr="00CA2299" w:rsidRDefault="0063566A" w:rsidP="0063566A">
      <w:pPr>
        <w:rPr>
          <w:lang w:val="nl-NL"/>
        </w:rPr>
      </w:pPr>
    </w:p>
    <w:p w14:paraId="59B00069" w14:textId="500C9BD4" w:rsidR="0063566A" w:rsidRPr="00CA2299" w:rsidRDefault="0063566A" w:rsidP="0063566A">
      <w:pPr>
        <w:rPr>
          <w:lang w:val="nl-NL"/>
        </w:rPr>
      </w:pPr>
    </w:p>
    <w:p w14:paraId="0EC2EC22" w14:textId="66E99F34" w:rsidR="0063566A" w:rsidRPr="00CA2299" w:rsidRDefault="0063566A" w:rsidP="0063566A">
      <w:pPr>
        <w:rPr>
          <w:lang w:val="nl-NL"/>
        </w:rPr>
      </w:pPr>
    </w:p>
    <w:p w14:paraId="2B8D7957" w14:textId="6D74C436" w:rsidR="0063566A" w:rsidRPr="00CA2299" w:rsidRDefault="0063566A" w:rsidP="0063566A">
      <w:pPr>
        <w:rPr>
          <w:lang w:val="nl-NL"/>
        </w:rPr>
      </w:pPr>
    </w:p>
    <w:p w14:paraId="33984201" w14:textId="7328F9E6" w:rsidR="0063566A" w:rsidRPr="00CA2299" w:rsidRDefault="0063566A" w:rsidP="0063566A">
      <w:pPr>
        <w:rPr>
          <w:lang w:val="nl-NL"/>
        </w:rPr>
      </w:pPr>
    </w:p>
    <w:p w14:paraId="0607EF15" w14:textId="796BBC49" w:rsidR="0063566A" w:rsidRPr="00CA2299" w:rsidRDefault="0063566A" w:rsidP="0063566A">
      <w:pPr>
        <w:rPr>
          <w:lang w:val="nl-NL"/>
        </w:rPr>
      </w:pPr>
    </w:p>
    <w:p w14:paraId="35233D8C" w14:textId="554F7044" w:rsidR="0063566A" w:rsidRPr="0063566A" w:rsidRDefault="0063566A" w:rsidP="0063566A">
      <w:pPr>
        <w:rPr>
          <w:lang w:val="nl-NL"/>
        </w:rPr>
      </w:pPr>
      <w:r>
        <w:rPr>
          <w:lang w:val="nl-NL"/>
        </w:rPr>
        <w:t xml:space="preserve">Onderschrift: </w:t>
      </w:r>
      <w:r w:rsidRPr="0063566A">
        <w:rPr>
          <w:lang w:val="nl-NL"/>
        </w:rPr>
        <w:t xml:space="preserve">Dankzij het deksel met afdichting en kliksluitingen is reiniging en onderhoud makkelijker. Om de montage en verwijdering te vergemakkelijken, heeft de vetafscheider </w:t>
      </w:r>
      <w:proofErr w:type="spellStart"/>
      <w:r w:rsidRPr="0063566A">
        <w:rPr>
          <w:i/>
          <w:lang w:val="nl-NL"/>
        </w:rPr>
        <w:t>EasyClean</w:t>
      </w:r>
      <w:proofErr w:type="spellEnd"/>
      <w:r w:rsidRPr="0063566A">
        <w:rPr>
          <w:i/>
          <w:lang w:val="nl-NL"/>
        </w:rPr>
        <w:t xml:space="preserve"> free </w:t>
      </w:r>
      <w:proofErr w:type="spellStart"/>
      <w:r w:rsidRPr="0063566A">
        <w:rPr>
          <w:i/>
          <w:lang w:val="nl-NL"/>
        </w:rPr>
        <w:t>UnderSink</w:t>
      </w:r>
      <w:proofErr w:type="spellEnd"/>
      <w:r w:rsidRPr="0063566A">
        <w:rPr>
          <w:lang w:val="nl-NL"/>
        </w:rPr>
        <w:t xml:space="preserve"> een 360° draaibare en verticaal instelbare aansluiting die snel kan worden losgemaakt.</w:t>
      </w:r>
    </w:p>
    <w:sectPr w:rsidR="0063566A" w:rsidRPr="0063566A" w:rsidSect="00E745DF">
      <w:headerReference w:type="default" r:id="rId10"/>
      <w:footerReference w:type="default" r:id="rId11"/>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5A077" w14:textId="77777777" w:rsidR="00FC5E35" w:rsidRDefault="00FC5E35" w:rsidP="00E745DF">
      <w:pPr>
        <w:spacing w:line="240" w:lineRule="auto"/>
      </w:pPr>
      <w:r>
        <w:separator/>
      </w:r>
    </w:p>
  </w:endnote>
  <w:endnote w:type="continuationSeparator" w:id="0">
    <w:p w14:paraId="690F7D1A" w14:textId="77777777" w:rsidR="00FC5E35" w:rsidRDefault="00FC5E35"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C8188" w14:textId="77777777" w:rsidR="00264538" w:rsidRDefault="00264538">
    <w:pPr>
      <w:pStyle w:val="Fuzeile"/>
    </w:pPr>
    <w:r>
      <w:rPr>
        <w:noProof/>
        <w:lang w:eastAsia="de-DE"/>
      </w:rPr>
      <mc:AlternateContent>
        <mc:Choice Requires="wps">
          <w:drawing>
            <wp:anchor distT="0" distB="0" distL="114300" distR="114300" simplePos="0" relativeHeight="251663360" behindDoc="0" locked="0" layoutInCell="1" allowOverlap="1" wp14:anchorId="29516ABC" wp14:editId="33788225">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14:paraId="7C75DB2B" w14:textId="77777777"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14:paraId="5065EE64" w14:textId="77777777" w:rsidR="00264538" w:rsidRPr="005060E4" w:rsidRDefault="00264538"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516ABC"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" fillcolor="white [3201]" stroked="f" strokeweight=".5pt">
              <v:fill opacity="24158f"/>
              <v:textbox inset="0,0,0,0">
                <w:txbxContent>
                  <w:p w14:paraId="7C75DB2B" w14:textId="77777777"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14:paraId="5065EE64" w14:textId="77777777" w:rsidR="00264538" w:rsidRPr="005060E4" w:rsidRDefault="00264538"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312582BC" wp14:editId="0715301B">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14:paraId="094D1850" w14:textId="77777777" w:rsidR="00801E9B" w:rsidRPr="00A27AC5" w:rsidRDefault="00801E9B" w:rsidP="00801E9B">
                          <w:pPr>
                            <w:pStyle w:val="berschrift5"/>
                            <w:rPr>
                              <w:rFonts w:cs="Times New Roman (Überschriften"/>
                              <w:b/>
                            </w:rPr>
                          </w:pPr>
                          <w:r w:rsidRPr="00A27AC5">
                            <w:rPr>
                              <w:rFonts w:cs="Times New Roman (Überschriften"/>
                              <w:b/>
                            </w:rPr>
                            <w:t xml:space="preserve">KESSEL AG </w:t>
                          </w:r>
                        </w:p>
                        <w:p w14:paraId="6DAA6FBB" w14:textId="77777777" w:rsidR="00801E9B" w:rsidRDefault="00801E9B" w:rsidP="00801E9B">
                          <w:pPr>
                            <w:pStyle w:val="berschrift5"/>
                          </w:pPr>
                          <w:r>
                            <w:t>Bahnhofstraße 31</w:t>
                          </w:r>
                        </w:p>
                        <w:p w14:paraId="3E8D3B64" w14:textId="77777777" w:rsidR="00264538" w:rsidRPr="00801E9B" w:rsidRDefault="00801E9B" w:rsidP="00801E9B">
                          <w:pPr>
                            <w:pStyle w:val="berschrift5"/>
                            <w:rPr>
                              <w:lang w:val="nl-NL"/>
                            </w:rPr>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2582BC"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" fillcolor="white [3201]" stroked="f" strokeweight=".5pt">
              <v:fill opacity="24158f"/>
              <v:textbox inset="0,0,0,0">
                <w:txbxContent>
                  <w:p w14:paraId="094D1850" w14:textId="77777777" w:rsidR="00801E9B" w:rsidRPr="00A27AC5" w:rsidRDefault="00801E9B" w:rsidP="00801E9B">
                    <w:pPr>
                      <w:pStyle w:val="berschrift5"/>
                      <w:rPr>
                        <w:rFonts w:cs="Times New Roman (Überschriften"/>
                        <w:b/>
                      </w:rPr>
                    </w:pPr>
                    <w:r w:rsidRPr="00A27AC5">
                      <w:rPr>
                        <w:rFonts w:cs="Times New Roman (Überschriften"/>
                        <w:b/>
                      </w:rPr>
                      <w:t xml:space="preserve">KESSEL AG </w:t>
                    </w:r>
                  </w:p>
                  <w:p w14:paraId="6DAA6FBB" w14:textId="77777777" w:rsidR="00801E9B" w:rsidRDefault="00801E9B" w:rsidP="00801E9B">
                    <w:pPr>
                      <w:pStyle w:val="berschrift5"/>
                    </w:pPr>
                    <w:r>
                      <w:t>Bahnhofstraße 31</w:t>
                    </w:r>
                  </w:p>
                  <w:p w14:paraId="3E8D3B64" w14:textId="77777777" w:rsidR="00264538" w:rsidRPr="00801E9B" w:rsidRDefault="00801E9B" w:rsidP="00801E9B">
                    <w:pPr>
                      <w:pStyle w:val="berschrift5"/>
                      <w:rPr>
                        <w:lang w:val="nl-NL"/>
                      </w:rPr>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14:anchorId="52E32C10" wp14:editId="701E3AC0">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7A8EE980" w14:textId="77777777"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14:paraId="57A0C491" w14:textId="77777777"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op ons KESSEL </w:t>
                          </w:r>
                          <w:r w:rsidR="00000000">
                            <w:fldChar w:fldCharType="begin"/>
                          </w:r>
                          <w:r w:rsidR="00000000" w:rsidRPr="00310361">
                            <w:rPr>
                              <w:lang w:val="nl-NL"/>
                            </w:rPr>
                            <w:instrText>HYPERLINK "http://www.press.kessel.com"</w:instrText>
                          </w:r>
                          <w:r w:rsidR="00000000">
                            <w:fldChar w:fldCharType="separate"/>
                          </w:r>
                          <w:r w:rsidRPr="00801E9B">
                            <w:rPr>
                              <w:rStyle w:val="Hyperlink"/>
                              <w:color w:val="7030A0"/>
                              <w:sz w:val="12"/>
                              <w:szCs w:val="16"/>
                              <w:lang w:val="nl-NL"/>
                            </w:rPr>
                            <w:t>Perscentrum</w:t>
                          </w:r>
                          <w:r w:rsidR="00000000">
                            <w:rPr>
                              <w:rStyle w:val="Hyperlink"/>
                              <w:color w:val="7030A0"/>
                              <w:sz w:val="12"/>
                              <w:szCs w:val="16"/>
                              <w:lang w:val="nl-NL"/>
                            </w:rPr>
                            <w:fldChar w:fldCharType="end"/>
                          </w:r>
                          <w:r w:rsidRPr="00801E9B">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E32C10"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" fillcolor="white [3201]" stroked="f" strokeweight=".5pt">
              <v:fill opacity="24158f"/>
              <v:textbox inset="0,0,0,0">
                <w:txbxContent>
                  <w:p w14:paraId="7A8EE980" w14:textId="77777777"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14:paraId="57A0C491" w14:textId="77777777"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op ons KESSEL </w:t>
                    </w:r>
                    <w:r w:rsidR="00000000">
                      <w:fldChar w:fldCharType="begin"/>
                    </w:r>
                    <w:r w:rsidR="00000000" w:rsidRPr="00310361">
                      <w:rPr>
                        <w:lang w:val="nl-NL"/>
                      </w:rPr>
                      <w:instrText>HYPERLINK "http://www.press.kessel.com"</w:instrText>
                    </w:r>
                    <w:r w:rsidR="00000000">
                      <w:fldChar w:fldCharType="separate"/>
                    </w:r>
                    <w:r w:rsidRPr="00801E9B">
                      <w:rPr>
                        <w:rStyle w:val="Hyperlink"/>
                        <w:color w:val="7030A0"/>
                        <w:sz w:val="12"/>
                        <w:szCs w:val="16"/>
                        <w:lang w:val="nl-NL"/>
                      </w:rPr>
                      <w:t>Perscentrum</w:t>
                    </w:r>
                    <w:r w:rsidR="00000000">
                      <w:rPr>
                        <w:rStyle w:val="Hyperlink"/>
                        <w:color w:val="7030A0"/>
                        <w:sz w:val="12"/>
                        <w:szCs w:val="16"/>
                        <w:lang w:val="nl-NL"/>
                      </w:rPr>
                      <w:fldChar w:fldCharType="end"/>
                    </w:r>
                    <w:r w:rsidRPr="00801E9B">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4F763" w14:textId="77777777" w:rsidR="00FC5E35" w:rsidRDefault="00FC5E35" w:rsidP="00E745DF">
      <w:pPr>
        <w:spacing w:line="240" w:lineRule="auto"/>
      </w:pPr>
      <w:r>
        <w:separator/>
      </w:r>
    </w:p>
  </w:footnote>
  <w:footnote w:type="continuationSeparator" w:id="0">
    <w:p w14:paraId="738D34A1" w14:textId="77777777" w:rsidR="00FC5E35" w:rsidRDefault="00FC5E35"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102D6" w14:textId="77777777" w:rsidR="00264538" w:rsidRDefault="00264538">
    <w:pPr>
      <w:pStyle w:val="Kopfzeile"/>
    </w:pPr>
    <w:r>
      <w:rPr>
        <w:noProof/>
        <w:lang w:eastAsia="de-DE"/>
      </w:rPr>
      <w:drawing>
        <wp:anchor distT="0" distB="0" distL="114300" distR="114300" simplePos="0" relativeHeight="251658240" behindDoc="1" locked="0" layoutInCell="1" allowOverlap="1" wp14:anchorId="7093E679" wp14:editId="00166D36">
          <wp:simplePos x="0" y="0"/>
          <wp:positionH relativeFrom="page">
            <wp:align>left</wp:align>
          </wp:positionH>
          <wp:positionV relativeFrom="page">
            <wp:align>top</wp:align>
          </wp:positionV>
          <wp:extent cx="7555230" cy="10691495"/>
          <wp:effectExtent l="0" t="0" r="762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440E1EA0" wp14:editId="6CB9A73B">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52C0C8E4" w14:textId="77777777"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0E1EA0"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52C0C8E4" w14:textId="77777777"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93DF5"/>
    <w:rsid w:val="000B19FC"/>
    <w:rsid w:val="000E6F3B"/>
    <w:rsid w:val="00132757"/>
    <w:rsid w:val="00145340"/>
    <w:rsid w:val="0025799A"/>
    <w:rsid w:val="00264538"/>
    <w:rsid w:val="00310361"/>
    <w:rsid w:val="00373246"/>
    <w:rsid w:val="003B51BC"/>
    <w:rsid w:val="00452C3F"/>
    <w:rsid w:val="00491495"/>
    <w:rsid w:val="004956D2"/>
    <w:rsid w:val="004C4038"/>
    <w:rsid w:val="005060E4"/>
    <w:rsid w:val="00527D36"/>
    <w:rsid w:val="005340AE"/>
    <w:rsid w:val="005374D6"/>
    <w:rsid w:val="00541C40"/>
    <w:rsid w:val="005C56DA"/>
    <w:rsid w:val="0063566A"/>
    <w:rsid w:val="00663419"/>
    <w:rsid w:val="00801E9B"/>
    <w:rsid w:val="00811B8B"/>
    <w:rsid w:val="008606FC"/>
    <w:rsid w:val="008A7ADC"/>
    <w:rsid w:val="008B43D8"/>
    <w:rsid w:val="00957881"/>
    <w:rsid w:val="00995BB1"/>
    <w:rsid w:val="00A174D9"/>
    <w:rsid w:val="00A27AC5"/>
    <w:rsid w:val="00AA299A"/>
    <w:rsid w:val="00AA35AE"/>
    <w:rsid w:val="00B146DB"/>
    <w:rsid w:val="00B20C00"/>
    <w:rsid w:val="00B35081"/>
    <w:rsid w:val="00C02A99"/>
    <w:rsid w:val="00C6230E"/>
    <w:rsid w:val="00CA2299"/>
    <w:rsid w:val="00D104AF"/>
    <w:rsid w:val="00D4713E"/>
    <w:rsid w:val="00E46749"/>
    <w:rsid w:val="00E745DF"/>
    <w:rsid w:val="00EB1E63"/>
    <w:rsid w:val="00F001A5"/>
    <w:rsid w:val="00F57457"/>
    <w:rsid w:val="00FC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0F051"/>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210720">
      <w:bodyDiv w:val="1"/>
      <w:marLeft w:val="0"/>
      <w:marRight w:val="0"/>
      <w:marTop w:val="0"/>
      <w:marBottom w:val="0"/>
      <w:divBdr>
        <w:top w:val="none" w:sz="0" w:space="0" w:color="auto"/>
        <w:left w:val="none" w:sz="0" w:space="0" w:color="auto"/>
        <w:bottom w:val="none" w:sz="0" w:space="0" w:color="auto"/>
        <w:right w:val="none" w:sz="0" w:space="0" w:color="auto"/>
      </w:divBdr>
    </w:div>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97ECA-BC6E-4183-BDA8-9C7956558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419</Words>
  <Characters>2640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Taddei Ilaria</cp:lastModifiedBy>
  <cp:revision>4</cp:revision>
  <dcterms:created xsi:type="dcterms:W3CDTF">2023-01-31T07:45:00Z</dcterms:created>
  <dcterms:modified xsi:type="dcterms:W3CDTF">2023-02-09T08:53:00Z</dcterms:modified>
</cp:coreProperties>
</file>