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104AF" w:rsidRDefault="00D104AF" w:rsidP="004956D2"/>
    <w:p w:rsidR="00957881" w:rsidRPr="007E5CCC" w:rsidRDefault="007E5CCC" w:rsidP="00957881">
      <w:pPr>
        <w:pStyle w:val="berschrift2"/>
        <w:rPr>
          <w:lang w:val="nl-NL"/>
        </w:rPr>
      </w:pPr>
      <w:r w:rsidRPr="007E5CCC">
        <w:rPr>
          <w:b/>
          <w:sz w:val="32"/>
          <w:szCs w:val="32"/>
          <w:lang w:val="nl-NL"/>
        </w:rPr>
        <w:t xml:space="preserve">KESSEL breidt zijn Basic-productlijn van </w:t>
      </w:r>
      <w:r w:rsidRPr="007E5CCC">
        <w:rPr>
          <w:b/>
          <w:sz w:val="32"/>
          <w:szCs w:val="32"/>
          <w:lang w:val="nl-NL"/>
        </w:rPr>
        <w:br/>
        <w:t>opvoerinstallaties uit</w:t>
      </w:r>
      <w:r w:rsidR="00D104AF" w:rsidRPr="007E5CCC">
        <w:rPr>
          <w:b/>
          <w:sz w:val="32"/>
          <w:szCs w:val="32"/>
          <w:lang w:val="nl-NL"/>
        </w:rPr>
        <w:br/>
      </w:r>
      <w:r w:rsidRPr="007E5CCC">
        <w:rPr>
          <w:lang w:val="nl-NL"/>
        </w:rPr>
        <w:t xml:space="preserve">Het nieuwe pompstation </w:t>
      </w:r>
      <w:r w:rsidRPr="007E5CCC">
        <w:rPr>
          <w:i/>
          <w:lang w:val="nl-NL"/>
        </w:rPr>
        <w:t>Aqualift S Basic</w:t>
      </w:r>
    </w:p>
    <w:p w:rsidR="007E5CCC" w:rsidRPr="007E5CCC" w:rsidRDefault="007E5CCC" w:rsidP="007E5CCC">
      <w:pPr>
        <w:rPr>
          <w:lang w:val="nl-NL"/>
        </w:rPr>
      </w:pPr>
      <w:r w:rsidRPr="007E5CCC">
        <w:rPr>
          <w:lang w:val="nl-NL"/>
        </w:rPr>
        <w:t xml:space="preserve">Sinds kort is het assortiment pomptechniek van KESSEL uitgebreid met het pompstation </w:t>
      </w:r>
      <w:r w:rsidRPr="007E5CCC">
        <w:rPr>
          <w:i/>
          <w:lang w:val="nl-NL"/>
        </w:rPr>
        <w:t>Aqualift S Basic</w:t>
      </w:r>
      <w:r w:rsidRPr="007E5CCC">
        <w:rPr>
          <w:lang w:val="nl-NL"/>
        </w:rPr>
        <w:t>. Met de marktintroductie van dit aantrekkelijk geprijsde pompstation is de zoektocht naar een economische oplossing voor het afvoeren van fecaliënvrij afvalwater ten einde.</w:t>
      </w:r>
    </w:p>
    <w:p w:rsidR="007E5CCC" w:rsidRPr="007E5CCC" w:rsidRDefault="007E5CCC" w:rsidP="007E5CCC">
      <w:pPr>
        <w:rPr>
          <w:lang w:val="nl-NL"/>
        </w:rPr>
      </w:pPr>
    </w:p>
    <w:p w:rsidR="007E5CCC" w:rsidRPr="007E5CCC" w:rsidRDefault="007E5CCC" w:rsidP="007E5CCC">
      <w:pPr>
        <w:rPr>
          <w:lang w:val="nl-NL"/>
        </w:rPr>
      </w:pPr>
      <w:r w:rsidRPr="007E5CCC">
        <w:rPr>
          <w:lang w:val="nl-NL"/>
        </w:rPr>
        <w:t xml:space="preserve">Het resultaat van de ontwikkeling is een pompstation dat dankzij moderne technologie, verpakt in een compact reservoir, tegen alle huishoudelijke taken is opgewassen: het verpompt afvalwater uit bronnen zoals douches, wastafels en bestrating rond het huis. Met het optioneel verkrijgbare verstelbare opzetstuk kan de </w:t>
      </w:r>
      <w:r w:rsidRPr="007E5CCC">
        <w:rPr>
          <w:i/>
          <w:lang w:val="nl-NL"/>
        </w:rPr>
        <w:t>Aqualift S Basic</w:t>
      </w:r>
      <w:r w:rsidRPr="007E5CCC">
        <w:rPr>
          <w:lang w:val="nl-NL"/>
        </w:rPr>
        <w:t xml:space="preserve"> flexibel ondergronds worden ingebouwd. Het pompstation is als Mono- of Duo-installatie en met of zonder besturingskast verkrijgbaar. Voor reiniging en onderhoud is geen gereedschap nodig, want de pompen van de installatie kunnen dankzij een snelspansluiting eenvoudig worden verwijderd. De hangende montage van de pompen zorgt er bovendien voor dat trillingen en de geluidsproductie tijdens gebruik sterk worden beperkt.</w:t>
      </w:r>
    </w:p>
    <w:p w:rsidR="007E5CCC" w:rsidRPr="007E5CCC" w:rsidRDefault="007E5CCC" w:rsidP="007E5CCC">
      <w:pPr>
        <w:rPr>
          <w:lang w:val="nl-NL"/>
        </w:rPr>
      </w:pPr>
    </w:p>
    <w:p w:rsidR="007E5CCC" w:rsidRPr="007E5CCC" w:rsidRDefault="007E5CCC" w:rsidP="007E5CCC">
      <w:pPr>
        <w:rPr>
          <w:lang w:val="nl-NL"/>
        </w:rPr>
      </w:pPr>
      <w:r w:rsidRPr="007E5CCC">
        <w:rPr>
          <w:lang w:val="nl-NL"/>
        </w:rPr>
        <w:t xml:space="preserve">Naast het pompstation </w:t>
      </w:r>
      <w:r w:rsidRPr="007E5CCC">
        <w:rPr>
          <w:i/>
          <w:lang w:val="nl-NL"/>
        </w:rPr>
        <w:t>Aqualift S Basic</w:t>
      </w:r>
      <w:r w:rsidRPr="007E5CCC">
        <w:rPr>
          <w:lang w:val="nl-NL"/>
        </w:rPr>
        <w:t xml:space="preserve"> voor fecaliënvrij afvalwater biedt KESSEL ook producten voor fecaliënhoudend afvalwater uit toiletten en urinoirs aan: het pompstation </w:t>
      </w:r>
      <w:r w:rsidRPr="007E5CCC">
        <w:rPr>
          <w:i/>
          <w:lang w:val="nl-NL"/>
        </w:rPr>
        <w:t>Aqualift F Basic</w:t>
      </w:r>
      <w:r w:rsidRPr="007E5CCC">
        <w:rPr>
          <w:lang w:val="nl-NL"/>
        </w:rPr>
        <w:t xml:space="preserve"> voor ondergrondse inbouw en de </w:t>
      </w:r>
      <w:r w:rsidRPr="007E5CCC">
        <w:rPr>
          <w:i/>
          <w:lang w:val="nl-NL"/>
        </w:rPr>
        <w:t>Aqualift F Basic</w:t>
      </w:r>
      <w:r w:rsidRPr="007E5CCC">
        <w:rPr>
          <w:lang w:val="nl-NL"/>
        </w:rPr>
        <w:t xml:space="preserve"> voor vrije opstelling binnen gebouwen. </w:t>
      </w:r>
    </w:p>
    <w:p w:rsidR="007E5CCC" w:rsidRPr="007E5CCC" w:rsidRDefault="007E5CCC" w:rsidP="007E5CCC">
      <w:pPr>
        <w:rPr>
          <w:lang w:val="nl-NL"/>
        </w:rPr>
      </w:pPr>
    </w:p>
    <w:p w:rsidR="007E5CCC" w:rsidRPr="007E5CCC" w:rsidRDefault="007E5CCC" w:rsidP="007E5CCC">
      <w:pPr>
        <w:rPr>
          <w:lang w:val="nl-NL"/>
        </w:rPr>
      </w:pPr>
      <w:r w:rsidRPr="007E5CCC">
        <w:rPr>
          <w:lang w:val="nl-NL"/>
        </w:rPr>
        <w:t>Zo is er voor elk gebruiksscenario op het gebied van afvalwaterafvoer een passend Basic-product dat betaalbaar is, aan alle standaarden voldoet en “Made in Germany” is.</w:t>
      </w:r>
    </w:p>
    <w:p w:rsidR="00801E9B" w:rsidRPr="00D104AF" w:rsidRDefault="00801E9B" w:rsidP="00C02A99">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7E5CCC" w:rsidRDefault="007E5CCC" w:rsidP="00801E9B">
      <w:pPr>
        <w:rPr>
          <w:lang w:val="nl-NL"/>
        </w:rPr>
      </w:pPr>
    </w:p>
    <w:p w:rsidR="007E5CCC" w:rsidRDefault="007E5CCC" w:rsidP="00801E9B">
      <w:pPr>
        <w:rPr>
          <w:b/>
          <w:lang w:val="nl-NL"/>
        </w:rPr>
      </w:pPr>
      <w:r w:rsidRPr="007E5CCC">
        <w:rPr>
          <w:b/>
          <w:lang w:val="nl-NL"/>
        </w:rPr>
        <w:t>KESSEL – toonaangevend in waterafvoertechniek</w:t>
      </w:r>
    </w:p>
    <w:p w:rsidR="00801E9B" w:rsidRPr="00801E9B" w:rsidRDefault="00801E9B" w:rsidP="00801E9B">
      <w:pPr>
        <w:rPr>
          <w:b/>
          <w:lang w:val="nl-NL"/>
        </w:rPr>
      </w:pPr>
      <w:r w:rsidRPr="00801E9B">
        <w:rPr>
          <w:b/>
          <w:lang w:val="nl-NL"/>
        </w:rPr>
        <w:lastRenderedPageBreak/>
        <w:t>Fotoblad</w:t>
      </w:r>
    </w:p>
    <w:p w:rsidR="00D104AF" w:rsidRDefault="007E5CCC" w:rsidP="007E5CCC">
      <w:pPr>
        <w:rPr>
          <w:lang w:val="nl-NL"/>
        </w:rPr>
      </w:pPr>
      <w:r w:rsidRPr="007E5CCC">
        <w:rPr>
          <w:lang w:val="nl-NL"/>
        </w:rPr>
        <w:t>KESSEL bre</w:t>
      </w:r>
      <w:r>
        <w:rPr>
          <w:lang w:val="nl-NL"/>
        </w:rPr>
        <w:t xml:space="preserve">idt zijn Basic-productlijn van </w:t>
      </w:r>
      <w:r w:rsidRPr="007E5CCC">
        <w:rPr>
          <w:lang w:val="nl-NL"/>
        </w:rPr>
        <w:t>opvoerinstallaties uit</w:t>
      </w:r>
    </w:p>
    <w:p w:rsidR="007E5CCC" w:rsidRPr="00D104AF" w:rsidRDefault="007E5CCC" w:rsidP="007E5CCC">
      <w:pPr>
        <w:rPr>
          <w:lang w:val="nl-NL"/>
        </w:rPr>
      </w:pPr>
      <w:bookmarkStart w:id="0" w:name="_GoBack"/>
      <w:bookmarkEnd w:id="0"/>
    </w:p>
    <w:p w:rsidR="00801E9B" w:rsidRPr="00801E9B" w:rsidRDefault="00801E9B" w:rsidP="00801E9B">
      <w:pPr>
        <w:rPr>
          <w:lang w:val="nl-NL"/>
        </w:rPr>
      </w:pPr>
      <w:r w:rsidRPr="00801E9B">
        <w:rPr>
          <w:lang w:val="nl-NL"/>
        </w:rPr>
        <w:t xml:space="preserve">Bron: KESSEL AG </w:t>
      </w:r>
    </w:p>
    <w:p w:rsidR="00801E9B" w:rsidRPr="00801E9B" w:rsidRDefault="00801E9B" w:rsidP="00801E9B">
      <w:pPr>
        <w:rPr>
          <w:lang w:val="nl-NL"/>
        </w:rPr>
      </w:pPr>
    </w:p>
    <w:p w:rsidR="003709EF" w:rsidRDefault="003709EF" w:rsidP="00801E9B">
      <w:pPr>
        <w:rPr>
          <w:lang w:val="nl-NL"/>
        </w:rPr>
      </w:pPr>
    </w:p>
    <w:p w:rsidR="003709EF" w:rsidRPr="003709EF" w:rsidRDefault="003709EF" w:rsidP="003709EF">
      <w:pPr>
        <w:rPr>
          <w:lang w:val="nl-NL"/>
        </w:rPr>
      </w:pPr>
      <w:r>
        <w:rPr>
          <w:noProof/>
          <w:lang w:eastAsia="de-DE"/>
        </w:rPr>
        <w:drawing>
          <wp:anchor distT="0" distB="0" distL="114300" distR="114300" simplePos="0" relativeHeight="251659264" behindDoc="0" locked="0" layoutInCell="1" allowOverlap="1">
            <wp:simplePos x="0" y="0"/>
            <wp:positionH relativeFrom="margin">
              <wp:align>center</wp:align>
            </wp:positionH>
            <wp:positionV relativeFrom="paragraph">
              <wp:posOffset>8255</wp:posOffset>
            </wp:positionV>
            <wp:extent cx="3895725" cy="2746375"/>
            <wp:effectExtent l="0" t="0" r="9525" b="0"/>
            <wp:wrapTight wrapText="bothSides">
              <wp:wrapPolygon edited="0">
                <wp:start x="0" y="0"/>
                <wp:lineTo x="0" y="21425"/>
                <wp:lineTo x="21547" y="21425"/>
                <wp:lineTo x="2154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829810_Pumpst_Aqualift_S_Basic_Mono_GTF60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95725" cy="2746375"/>
                    </a:xfrm>
                    <a:prstGeom prst="rect">
                      <a:avLst/>
                    </a:prstGeom>
                  </pic:spPr>
                </pic:pic>
              </a:graphicData>
            </a:graphic>
            <wp14:sizeRelH relativeFrom="margin">
              <wp14:pctWidth>0</wp14:pctWidth>
            </wp14:sizeRelH>
            <wp14:sizeRelV relativeFrom="margin">
              <wp14:pctHeight>0</wp14:pctHeight>
            </wp14:sizeRelV>
          </wp:anchor>
        </w:drawing>
      </w: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Pr="003709EF" w:rsidRDefault="003709EF" w:rsidP="003709EF">
      <w:pPr>
        <w:rPr>
          <w:lang w:val="nl-NL"/>
        </w:rPr>
      </w:pPr>
    </w:p>
    <w:p w:rsidR="003709EF" w:rsidRDefault="003709EF" w:rsidP="003709EF">
      <w:pPr>
        <w:rPr>
          <w:lang w:val="nl-NL"/>
        </w:rPr>
      </w:pPr>
    </w:p>
    <w:p w:rsidR="00801E9B" w:rsidRPr="003709EF" w:rsidRDefault="003709EF" w:rsidP="003709EF">
      <w:pPr>
        <w:tabs>
          <w:tab w:val="left" w:pos="5040"/>
        </w:tabs>
        <w:rPr>
          <w:lang w:val="nl-NL"/>
        </w:rPr>
      </w:pPr>
      <w:r>
        <w:rPr>
          <w:noProof/>
          <w:lang w:eastAsia="de-DE"/>
        </w:rPr>
        <w:drawing>
          <wp:anchor distT="0" distB="0" distL="114300" distR="114300" simplePos="0" relativeHeight="251660288" behindDoc="0" locked="0" layoutInCell="1" allowOverlap="1">
            <wp:simplePos x="0" y="0"/>
            <wp:positionH relativeFrom="margin">
              <wp:posOffset>868045</wp:posOffset>
            </wp:positionH>
            <wp:positionV relativeFrom="paragraph">
              <wp:posOffset>106680</wp:posOffset>
            </wp:positionV>
            <wp:extent cx="4038600" cy="3075305"/>
            <wp:effectExtent l="0" t="0" r="0" b="0"/>
            <wp:wrapTight wrapText="bothSides">
              <wp:wrapPolygon edited="0">
                <wp:start x="0" y="0"/>
                <wp:lineTo x="0" y="21408"/>
                <wp:lineTo x="21498" y="21408"/>
                <wp:lineTo x="2149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BV_828851_Pumpsation S Basic_duo_tronic_GTF1250_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38600" cy="3075305"/>
                    </a:xfrm>
                    <a:prstGeom prst="rect">
                      <a:avLst/>
                    </a:prstGeom>
                  </pic:spPr>
                </pic:pic>
              </a:graphicData>
            </a:graphic>
            <wp14:sizeRelH relativeFrom="margin">
              <wp14:pctWidth>0</wp14:pctWidth>
            </wp14:sizeRelH>
            <wp14:sizeRelV relativeFrom="margin">
              <wp14:pctHeight>0</wp14:pctHeight>
            </wp14:sizeRelV>
          </wp:anchor>
        </w:drawing>
      </w:r>
      <w:r>
        <w:rPr>
          <w:lang w:val="nl-NL"/>
        </w:rPr>
        <w:tab/>
      </w:r>
    </w:p>
    <w:sectPr w:rsidR="00801E9B" w:rsidRPr="003709EF" w:rsidSect="00E745DF">
      <w:headerReference w:type="default" r:id="rId9"/>
      <w:footerReference w:type="default" r:id="rId10"/>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CCC" w:rsidRDefault="007E5CCC" w:rsidP="00E745DF">
      <w:pPr>
        <w:spacing w:line="240" w:lineRule="auto"/>
      </w:pPr>
      <w:r>
        <w:separator/>
      </w:r>
    </w:p>
  </w:endnote>
  <w:endnote w:type="continuationSeparator" w:id="0">
    <w:p w:rsidR="007E5CCC" w:rsidRDefault="007E5CCC"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CCC" w:rsidRDefault="007E5CCC">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7E5CCC" w:rsidRDefault="007E5CCC"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7E5CCC" w:rsidRPr="005060E4" w:rsidRDefault="007E5CCC"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7E5CCC" w:rsidRDefault="007E5CCC"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7E5CCC" w:rsidRPr="005060E4" w:rsidRDefault="007E5CCC"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5CCC" w:rsidRPr="00A27AC5" w:rsidRDefault="007E5CCC" w:rsidP="00801E9B">
                          <w:pPr>
                            <w:pStyle w:val="berschrift5"/>
                            <w:rPr>
                              <w:rFonts w:cs="Times New Roman (Überschriften"/>
                              <w:b/>
                            </w:rPr>
                          </w:pPr>
                          <w:r w:rsidRPr="00A27AC5">
                            <w:rPr>
                              <w:rFonts w:cs="Times New Roman (Überschriften"/>
                              <w:b/>
                            </w:rPr>
                            <w:t xml:space="preserve">KESSEL AG </w:t>
                          </w:r>
                        </w:p>
                        <w:p w:rsidR="007E5CCC" w:rsidRDefault="007E5CCC" w:rsidP="00801E9B">
                          <w:pPr>
                            <w:pStyle w:val="berschrift5"/>
                          </w:pPr>
                          <w:r>
                            <w:t>Bahnhofstraße 31</w:t>
                          </w:r>
                        </w:p>
                        <w:p w:rsidR="007E5CCC" w:rsidRPr="00801E9B" w:rsidRDefault="007E5CCC"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5CCC" w:rsidRPr="00A27AC5" w:rsidRDefault="007E5CCC" w:rsidP="00801E9B">
                    <w:pPr>
                      <w:pStyle w:val="berschrift5"/>
                      <w:rPr>
                        <w:rFonts w:cs="Times New Roman (Überschriften"/>
                        <w:b/>
                      </w:rPr>
                    </w:pPr>
                    <w:r w:rsidRPr="00A27AC5">
                      <w:rPr>
                        <w:rFonts w:cs="Times New Roman (Überschriften"/>
                        <w:b/>
                      </w:rPr>
                      <w:t xml:space="preserve">KESSEL AG </w:t>
                    </w:r>
                  </w:p>
                  <w:p w:rsidR="007E5CCC" w:rsidRDefault="007E5CCC" w:rsidP="00801E9B">
                    <w:pPr>
                      <w:pStyle w:val="berschrift5"/>
                    </w:pPr>
                    <w:r>
                      <w:t>Bahnhofstraße 31</w:t>
                    </w:r>
                  </w:p>
                  <w:p w:rsidR="007E5CCC" w:rsidRPr="00801E9B" w:rsidRDefault="007E5CCC"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7E5CCC" w:rsidRPr="00801E9B" w:rsidRDefault="007E5CCC" w:rsidP="00264538">
                          <w:pPr>
                            <w:spacing w:line="220" w:lineRule="exact"/>
                            <w:rPr>
                              <w:b/>
                              <w:color w:val="666666"/>
                              <w:sz w:val="12"/>
                              <w:szCs w:val="16"/>
                              <w:lang w:val="nl-NL"/>
                            </w:rPr>
                          </w:pPr>
                          <w:r w:rsidRPr="00801E9B">
                            <w:rPr>
                              <w:b/>
                              <w:color w:val="666666"/>
                              <w:sz w:val="12"/>
                              <w:szCs w:val="16"/>
                              <w:lang w:val="nl-NL"/>
                            </w:rPr>
                            <w:t>Contact</w:t>
                          </w:r>
                        </w:p>
                        <w:p w:rsidR="007E5CCC" w:rsidRPr="00801E9B" w:rsidRDefault="007E5CCC"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1" w:history="1">
                            <w:r w:rsidRPr="00801E9B">
                              <w:rPr>
                                <w:rStyle w:val="Hyperlink"/>
                                <w:color w:val="7030A0"/>
                                <w:sz w:val="12"/>
                                <w:szCs w:val="16"/>
                                <w:lang w:val="nl-NL"/>
                              </w:rPr>
                              <w:t>Perscentrum</w:t>
                            </w:r>
                          </w:hyperlink>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7E5CCC" w:rsidRPr="00801E9B" w:rsidRDefault="007E5CCC" w:rsidP="00264538">
                    <w:pPr>
                      <w:spacing w:line="220" w:lineRule="exact"/>
                      <w:rPr>
                        <w:b/>
                        <w:color w:val="666666"/>
                        <w:sz w:val="12"/>
                        <w:szCs w:val="16"/>
                        <w:lang w:val="nl-NL"/>
                      </w:rPr>
                    </w:pPr>
                    <w:r w:rsidRPr="00801E9B">
                      <w:rPr>
                        <w:b/>
                        <w:color w:val="666666"/>
                        <w:sz w:val="12"/>
                        <w:szCs w:val="16"/>
                        <w:lang w:val="nl-NL"/>
                      </w:rPr>
                      <w:t>Contact</w:t>
                    </w:r>
                  </w:p>
                  <w:p w:rsidR="007E5CCC" w:rsidRPr="00801E9B" w:rsidRDefault="007E5CCC"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CCC" w:rsidRDefault="007E5CCC" w:rsidP="00E745DF">
      <w:pPr>
        <w:spacing w:line="240" w:lineRule="auto"/>
      </w:pPr>
      <w:r>
        <w:separator/>
      </w:r>
    </w:p>
  </w:footnote>
  <w:footnote w:type="continuationSeparator" w:id="0">
    <w:p w:rsidR="007E5CCC" w:rsidRDefault="007E5CCC"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CCC" w:rsidRDefault="007E5CCC">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7E5CCC" w:rsidRPr="00491495" w:rsidRDefault="007E5CCC">
                          <w:pPr>
                            <w:rPr>
                              <w:b/>
                              <w:color w:val="572381"/>
                              <w:sz w:val="24"/>
                            </w:rPr>
                          </w:pPr>
                          <w:proofErr w:type="spellStart"/>
                          <w:r>
                            <w:rPr>
                              <w:b/>
                              <w:color w:val="572381"/>
                              <w:sz w:val="24"/>
                            </w:rPr>
                            <w:t>Persbericht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7E5CCC" w:rsidRPr="00491495" w:rsidRDefault="007E5CCC">
                    <w:pPr>
                      <w:rPr>
                        <w:b/>
                        <w:color w:val="572381"/>
                        <w:sz w:val="24"/>
                      </w:rPr>
                    </w:pPr>
                    <w:proofErr w:type="spellStart"/>
                    <w:r>
                      <w:rPr>
                        <w:b/>
                        <w:color w:val="572381"/>
                        <w:sz w:val="24"/>
                      </w:rPr>
                      <w:t>Persbericht</w:t>
                    </w:r>
                    <w:proofErr w:type="spellEnd"/>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3709EF"/>
    <w:rsid w:val="00373246"/>
    <w:rsid w:val="003B51BC"/>
    <w:rsid w:val="00452C3F"/>
    <w:rsid w:val="00491495"/>
    <w:rsid w:val="004956D2"/>
    <w:rsid w:val="004C4038"/>
    <w:rsid w:val="005060E4"/>
    <w:rsid w:val="00527D36"/>
    <w:rsid w:val="005340AE"/>
    <w:rsid w:val="00541C40"/>
    <w:rsid w:val="005C56DA"/>
    <w:rsid w:val="00663419"/>
    <w:rsid w:val="007E5CCC"/>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104AF"/>
    <w:rsid w:val="00D4713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28C7D4A"/>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 Id="rId1"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5E1B9-F348-40EE-BAA7-32CD42E4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D4038901.dotm</Template>
  <TotalTime>0</TotalTime>
  <Pages>2</Pages>
  <Words>288</Words>
  <Characters>1821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2021-05-19T11:25:00Z</dcterms:created>
  <dcterms:modified xsi:type="dcterms:W3CDTF">2021-05-19T11:25:00Z</dcterms:modified>
</cp:coreProperties>
</file>