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12532" w14:textId="77777777" w:rsidR="00E66816" w:rsidRPr="00E66816" w:rsidRDefault="00E66816" w:rsidP="00E66816">
      <w:pPr>
        <w:pStyle w:val="berschrift2"/>
        <w:spacing w:after="0"/>
        <w:rPr>
          <w:b/>
          <w:sz w:val="32"/>
          <w:szCs w:val="32"/>
          <w:lang w:val="it-IT"/>
        </w:rPr>
      </w:pPr>
      <w:proofErr w:type="spellStart"/>
      <w:r w:rsidRPr="00E66816">
        <w:rPr>
          <w:b/>
          <w:i/>
          <w:sz w:val="32"/>
          <w:lang w:val="it-IT"/>
        </w:rPr>
        <w:t>EasyClean</w:t>
      </w:r>
      <w:proofErr w:type="spellEnd"/>
      <w:r w:rsidRPr="00E66816">
        <w:rPr>
          <w:b/>
          <w:i/>
          <w:sz w:val="32"/>
          <w:lang w:val="it-IT"/>
        </w:rPr>
        <w:t xml:space="preserve"> free </w:t>
      </w:r>
      <w:proofErr w:type="spellStart"/>
      <w:r w:rsidRPr="00E66816">
        <w:rPr>
          <w:b/>
          <w:i/>
          <w:sz w:val="32"/>
          <w:lang w:val="it-IT"/>
        </w:rPr>
        <w:t>UnderSink</w:t>
      </w:r>
      <w:proofErr w:type="spellEnd"/>
      <w:r w:rsidRPr="00E66816">
        <w:rPr>
          <w:b/>
          <w:i/>
          <w:sz w:val="32"/>
          <w:lang w:val="it-IT"/>
        </w:rPr>
        <w:t>:</w:t>
      </w:r>
      <w:r w:rsidRPr="00E66816">
        <w:rPr>
          <w:b/>
          <w:sz w:val="32"/>
          <w:lang w:val="it-IT"/>
        </w:rPr>
        <w:t xml:space="preserve"> un miracolo di spazio </w:t>
      </w:r>
    </w:p>
    <w:p w14:paraId="2A7CC09D" w14:textId="77777777" w:rsidR="00E66816" w:rsidRPr="00E66816" w:rsidRDefault="00E66816" w:rsidP="00E66816">
      <w:pPr>
        <w:pStyle w:val="berschrift1"/>
        <w:shd w:val="clear" w:color="auto" w:fill="FFFFFF"/>
        <w:spacing w:before="0"/>
        <w:rPr>
          <w:rFonts w:cs="Arial"/>
          <w:b w:val="0"/>
          <w:bCs/>
          <w:sz w:val="22"/>
          <w:szCs w:val="22"/>
          <w:lang w:val="it-IT"/>
        </w:rPr>
      </w:pPr>
      <w:r w:rsidRPr="00E66816">
        <w:rPr>
          <w:b w:val="0"/>
          <w:sz w:val="22"/>
          <w:lang w:val="it-IT"/>
        </w:rPr>
        <w:t>Questo separatore di grassi KESSEL è la soluzione ideale nelle situazioni in cui lo spazio a disposizione è limitato</w:t>
      </w:r>
    </w:p>
    <w:p w14:paraId="0EF60B86" w14:textId="77777777" w:rsidR="00E66816" w:rsidRPr="00E66816" w:rsidRDefault="00E66816" w:rsidP="00E66816">
      <w:pPr>
        <w:autoSpaceDE w:val="0"/>
        <w:autoSpaceDN w:val="0"/>
        <w:adjustRightInd w:val="0"/>
        <w:spacing w:line="276" w:lineRule="auto"/>
        <w:rPr>
          <w:rFonts w:eastAsiaTheme="majorEastAsia" w:cstheme="majorBidi"/>
          <w:szCs w:val="26"/>
          <w:lang w:val="it-IT"/>
        </w:rPr>
      </w:pPr>
    </w:p>
    <w:p w14:paraId="1024C7E8" w14:textId="77777777" w:rsidR="00E66816" w:rsidRDefault="00E66816" w:rsidP="00E66816">
      <w:pPr>
        <w:autoSpaceDE w:val="0"/>
        <w:autoSpaceDN w:val="0"/>
        <w:adjustRightInd w:val="0"/>
        <w:spacing w:line="276" w:lineRule="auto"/>
        <w:rPr>
          <w:bCs/>
          <w:lang w:val="it-IT"/>
        </w:rPr>
      </w:pPr>
      <w:r w:rsidRPr="00E66816">
        <w:rPr>
          <w:lang w:val="it-IT"/>
        </w:rPr>
        <w:t xml:space="preserve">Nei food truck, nelle rosticcerie o nei ristoranti – dove si producono solo volumi ridotti di acque di scarico e dove lo spazio è limitato, il modello </w:t>
      </w:r>
      <w:proofErr w:type="spellStart"/>
      <w:r w:rsidRPr="00E66816">
        <w:rPr>
          <w:i/>
          <w:lang w:val="it-IT"/>
        </w:rPr>
        <w:t>EasyClean</w:t>
      </w:r>
      <w:proofErr w:type="spellEnd"/>
      <w:r w:rsidRPr="00E66816">
        <w:rPr>
          <w:i/>
          <w:lang w:val="it-IT"/>
        </w:rPr>
        <w:t xml:space="preserve"> free </w:t>
      </w:r>
      <w:proofErr w:type="spellStart"/>
      <w:r w:rsidRPr="00E66816">
        <w:rPr>
          <w:i/>
          <w:lang w:val="it-IT"/>
        </w:rPr>
        <w:t>UnderSink</w:t>
      </w:r>
      <w:proofErr w:type="spellEnd"/>
      <w:r w:rsidRPr="00E66816">
        <w:rPr>
          <w:lang w:val="it-IT"/>
        </w:rPr>
        <w:t xml:space="preserve"> di KESSEL permette una raccolta efficiente di grassi, oli e unto. Ottimizzato per le installazioni a vista nei locali protetti dal gelo, il peso ridotto (5 kg) e le misure compatte (33 l) fanno di questo impianto di separazione la scelta perfetta per lo scarico delle acque da un lavabo. </w:t>
      </w:r>
      <w:r w:rsidRPr="00E66816">
        <w:rPr>
          <w:rFonts w:ascii="Helvetica" w:hAnsi="Helvetica"/>
          <w:shd w:val="clear" w:color="auto" w:fill="FFFFFF"/>
          <w:lang w:val="it-IT"/>
        </w:rPr>
        <w:t xml:space="preserve">Presso la società di certificazione TÜV </w:t>
      </w:r>
      <w:r w:rsidRPr="00E66816">
        <w:rPr>
          <w:lang w:val="it-IT"/>
        </w:rPr>
        <w:t xml:space="preserve">è </w:t>
      </w:r>
      <w:r w:rsidRPr="00E66816">
        <w:rPr>
          <w:rFonts w:ascii="Helvetica" w:hAnsi="Helvetica"/>
          <w:shd w:val="clear" w:color="auto" w:fill="FFFFFF"/>
          <w:lang w:val="it-IT"/>
        </w:rPr>
        <w:t xml:space="preserve">stato testato e approvato sul banco di prova </w:t>
      </w:r>
      <w:r w:rsidRPr="00E66816">
        <w:rPr>
          <w:lang w:val="it-IT"/>
        </w:rPr>
        <w:t>con un’efficienza di 0,7 l/s.</w:t>
      </w:r>
      <w:r w:rsidRPr="00E66816">
        <w:rPr>
          <w:rFonts w:ascii="Helvetica" w:hAnsi="Helvetica"/>
          <w:shd w:val="clear" w:color="auto" w:fill="FFFFFF"/>
          <w:lang w:val="it-IT"/>
        </w:rPr>
        <w:t xml:space="preserve"> </w:t>
      </w:r>
    </w:p>
    <w:p w14:paraId="6E15D9E8" w14:textId="77777777" w:rsidR="00E66816" w:rsidRPr="00E66816" w:rsidRDefault="00E66816" w:rsidP="00E66816">
      <w:pPr>
        <w:autoSpaceDE w:val="0"/>
        <w:autoSpaceDN w:val="0"/>
        <w:adjustRightInd w:val="0"/>
        <w:spacing w:line="276" w:lineRule="auto"/>
        <w:rPr>
          <w:bCs/>
          <w:lang w:val="it-IT"/>
        </w:rPr>
      </w:pPr>
    </w:p>
    <w:p w14:paraId="57559630" w14:textId="77777777" w:rsidR="00E66816" w:rsidRDefault="00E66816" w:rsidP="00E66816">
      <w:pPr>
        <w:autoSpaceDE w:val="0"/>
        <w:autoSpaceDN w:val="0"/>
        <w:adjustRightInd w:val="0"/>
        <w:spacing w:line="276" w:lineRule="auto"/>
        <w:rPr>
          <w:b/>
          <w:lang w:val="it-IT"/>
        </w:rPr>
      </w:pPr>
      <w:proofErr w:type="spellStart"/>
      <w:r w:rsidRPr="001A1BF2">
        <w:rPr>
          <w:b/>
          <w:i/>
          <w:iCs/>
          <w:lang w:val="it-IT"/>
        </w:rPr>
        <w:t>EasyClean</w:t>
      </w:r>
      <w:proofErr w:type="spellEnd"/>
      <w:r w:rsidRPr="00E66816">
        <w:rPr>
          <w:b/>
          <w:lang w:val="it-IT"/>
        </w:rPr>
        <w:t xml:space="preserve"> = massima semplicità</w:t>
      </w:r>
    </w:p>
    <w:p w14:paraId="096F817D" w14:textId="77777777" w:rsidR="00E66816" w:rsidRPr="00E66816" w:rsidRDefault="00E66816" w:rsidP="00E66816">
      <w:pPr>
        <w:autoSpaceDE w:val="0"/>
        <w:autoSpaceDN w:val="0"/>
        <w:adjustRightInd w:val="0"/>
        <w:spacing w:line="276" w:lineRule="auto"/>
        <w:rPr>
          <w:bCs/>
          <w:lang w:val="it-IT"/>
        </w:rPr>
      </w:pPr>
      <w:r w:rsidRPr="00E66816">
        <w:rPr>
          <w:lang w:val="it-IT"/>
        </w:rPr>
        <w:t xml:space="preserve">Il modello </w:t>
      </w:r>
      <w:proofErr w:type="spellStart"/>
      <w:r w:rsidRPr="00E66816">
        <w:rPr>
          <w:i/>
          <w:lang w:val="it-IT"/>
        </w:rPr>
        <w:t>EasyClean</w:t>
      </w:r>
      <w:proofErr w:type="spellEnd"/>
      <w:r w:rsidRPr="00E66816">
        <w:rPr>
          <w:i/>
          <w:lang w:val="it-IT"/>
        </w:rPr>
        <w:t xml:space="preserve"> free </w:t>
      </w:r>
      <w:proofErr w:type="spellStart"/>
      <w:r w:rsidRPr="00E66816">
        <w:rPr>
          <w:i/>
          <w:lang w:val="it-IT"/>
        </w:rPr>
        <w:t>UnderSink</w:t>
      </w:r>
      <w:proofErr w:type="spellEnd"/>
      <w:r w:rsidRPr="00E66816">
        <w:rPr>
          <w:lang w:val="it-IT"/>
        </w:rPr>
        <w:t xml:space="preserve"> è prodotto in materiale plastico resistente nel tempo (PP). Questo lo rende immune alla corrosione al 100% e resistente alle acque di scarico contenenti ingredienti aggressivi, come gli acidi grassi. L’utilizzo di questo materiale fa sì che il serbatoio dell’impianto di separazione – dotato di un sedimentatore di fanghi integrato (12 l) – non sia solo resistente, ma anche impermeabile e a tenuta </w:t>
      </w:r>
      <w:proofErr w:type="spellStart"/>
      <w:r w:rsidRPr="00E66816">
        <w:rPr>
          <w:lang w:val="it-IT"/>
        </w:rPr>
        <w:t>antiodore</w:t>
      </w:r>
      <w:proofErr w:type="spellEnd"/>
      <w:r w:rsidRPr="00E66816">
        <w:rPr>
          <w:lang w:val="it-IT"/>
        </w:rPr>
        <w:t xml:space="preserve">. </w:t>
      </w:r>
      <w:bookmarkStart w:id="0" w:name="_Hlk107224445"/>
      <w:r w:rsidRPr="00E66816">
        <w:rPr>
          <w:lang w:val="it-IT"/>
        </w:rPr>
        <w:t xml:space="preserve">Una copertura con guarnizione perimetrale e chiusure a clip semplificano la pulizia e gli interventi di manutenzione. Per facilitare l’installazione e la rimozione, l’impianto di separazione è dotato di un raccordo al tubo orientabile a sgancio rapido, girevole a 360° e regolabile in altezza. In questo modo, per l’installazione, la pulizia o la rimozione dell’impianto di separazione non sono necessari utensili. Inoltre, il serbatoio stretto consente un facile trasporto attraverso porte strette. </w:t>
      </w:r>
    </w:p>
    <w:bookmarkEnd w:id="0"/>
    <w:p w14:paraId="15C747EB" w14:textId="77777777" w:rsidR="00E66816" w:rsidRPr="00E66816" w:rsidRDefault="00E66816" w:rsidP="00E66816">
      <w:pPr>
        <w:autoSpaceDE w:val="0"/>
        <w:autoSpaceDN w:val="0"/>
        <w:adjustRightInd w:val="0"/>
        <w:spacing w:line="276" w:lineRule="auto"/>
        <w:rPr>
          <w:bCs/>
          <w:lang w:val="it-IT"/>
        </w:rPr>
      </w:pPr>
    </w:p>
    <w:p w14:paraId="191EBBFE" w14:textId="77777777" w:rsidR="00E66816" w:rsidRDefault="00E66816" w:rsidP="00E66816">
      <w:pPr>
        <w:autoSpaceDE w:val="0"/>
        <w:autoSpaceDN w:val="0"/>
        <w:adjustRightInd w:val="0"/>
        <w:spacing w:line="276" w:lineRule="auto"/>
        <w:rPr>
          <w:bCs/>
          <w:lang w:val="it-IT"/>
        </w:rPr>
      </w:pPr>
      <w:r w:rsidRPr="00E66816">
        <w:rPr>
          <w:lang w:val="it-IT"/>
        </w:rPr>
        <w:t xml:space="preserve">Se l’installazione dei grandi separatori di grassi centralizzati non è possibile, il modello </w:t>
      </w:r>
      <w:proofErr w:type="spellStart"/>
      <w:r w:rsidRPr="00E66816">
        <w:rPr>
          <w:i/>
          <w:lang w:val="it-IT"/>
        </w:rPr>
        <w:t>EasyClean</w:t>
      </w:r>
      <w:proofErr w:type="spellEnd"/>
      <w:r w:rsidRPr="00E66816">
        <w:rPr>
          <w:i/>
          <w:lang w:val="it-IT"/>
        </w:rPr>
        <w:t xml:space="preserve"> free </w:t>
      </w:r>
      <w:proofErr w:type="spellStart"/>
      <w:r w:rsidRPr="00E66816">
        <w:rPr>
          <w:i/>
          <w:lang w:val="it-IT"/>
        </w:rPr>
        <w:t>UnderSink</w:t>
      </w:r>
      <w:proofErr w:type="spellEnd"/>
      <w:r w:rsidRPr="00E66816">
        <w:rPr>
          <w:lang w:val="it-IT"/>
        </w:rPr>
        <w:t xml:space="preserve"> di KESSEL offre una soluzione nei casi in cui lo spazio è limitato. Questa opzione combina l’installazione semplice senza utensili, le prestazioni di pulizia e l’efficienza energetica per le cucine con piccole quantità di acque di scarico – in breve: un piccolo miracolo di spazio.</w:t>
      </w:r>
    </w:p>
    <w:p w14:paraId="4B1ECCE6" w14:textId="77777777" w:rsidR="00E66816" w:rsidRPr="00E66816" w:rsidRDefault="00E66816" w:rsidP="00E66816">
      <w:pPr>
        <w:autoSpaceDE w:val="0"/>
        <w:autoSpaceDN w:val="0"/>
        <w:adjustRightInd w:val="0"/>
        <w:spacing w:line="276" w:lineRule="auto"/>
        <w:rPr>
          <w:bCs/>
          <w:lang w:val="it-IT"/>
        </w:rPr>
      </w:pPr>
    </w:p>
    <w:p w14:paraId="0C854C07" w14:textId="77777777" w:rsidR="0002174F" w:rsidRPr="00E66816" w:rsidRDefault="0002174F" w:rsidP="002E3B81">
      <w:pPr>
        <w:rPr>
          <w:lang w:val="it-IT"/>
        </w:rPr>
      </w:pPr>
    </w:p>
    <w:p w14:paraId="70C255DF" w14:textId="77777777" w:rsidR="00123660" w:rsidRPr="00E66816" w:rsidRDefault="00123660" w:rsidP="002E3B81">
      <w:pPr>
        <w:rPr>
          <w:lang w:val="it-IT"/>
        </w:rPr>
      </w:pPr>
    </w:p>
    <w:p w14:paraId="6A019AE0" w14:textId="77777777"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5A9F624F" w14:textId="77777777"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  <w:r w:rsidRPr="00123660">
        <w:rPr>
          <w:b/>
          <w:lang w:val="it-IT"/>
        </w:rPr>
        <w:t>A proposito di KESSEL</w:t>
      </w:r>
    </w:p>
    <w:p w14:paraId="671483D8" w14:textId="77777777" w:rsidR="0016245E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Dal 1963, KESSEL è sinonimo di qualità, innovazione, sicurezza e servizio nel campo della tecnologia di drenaggio. In qualità di fornitori internazionali premium e di pionieri del settore, puntiamo costantemente a fare in modo che la nostra visione sia sempre aperta a nuove idee. KESSEL – Leader del drenaggio.</w:t>
      </w:r>
    </w:p>
    <w:p w14:paraId="58E56A8F" w14:textId="5C41E5AA" w:rsidR="00123660" w:rsidRPr="0016245E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b/>
          <w:lang w:val="it-IT"/>
        </w:rPr>
        <w:lastRenderedPageBreak/>
        <w:t>Per informazioni:</w:t>
      </w:r>
    </w:p>
    <w:p w14:paraId="7435DD1E" w14:textId="77777777"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Ufficio Stampa KESSEL</w:t>
      </w:r>
    </w:p>
    <w:p w14:paraId="5170BAB0" w14:textId="77777777"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Sillabario </w:t>
      </w:r>
      <w:proofErr w:type="spellStart"/>
      <w:r w:rsidRPr="00123660">
        <w:rPr>
          <w:lang w:val="it-IT"/>
        </w:rPr>
        <w:t>srl</w:t>
      </w:r>
      <w:proofErr w:type="spellEnd"/>
    </w:p>
    <w:p w14:paraId="6CB6D644" w14:textId="77777777"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Benedetta Bagni</w:t>
      </w:r>
    </w:p>
    <w:p w14:paraId="3D46D0DC" w14:textId="0FF57704"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proofErr w:type="spellStart"/>
      <w:r w:rsidRPr="00123660">
        <w:rPr>
          <w:lang w:val="it-IT"/>
        </w:rPr>
        <w:t>cell</w:t>
      </w:r>
      <w:proofErr w:type="spellEnd"/>
      <w:r w:rsidRPr="00123660">
        <w:rPr>
          <w:lang w:val="it-IT"/>
        </w:rPr>
        <w:t>. 3478436543</w:t>
      </w:r>
    </w:p>
    <w:p w14:paraId="7E4061C1" w14:textId="06F337DB" w:rsidR="00BB1907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tel. 02-87399276</w:t>
      </w:r>
    </w:p>
    <w:p w14:paraId="5BB94A9D" w14:textId="78D7FB39"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benedetta.bagni@sillabariopress.it</w:t>
      </w:r>
    </w:p>
    <w:p w14:paraId="6E70589A" w14:textId="3BB28115"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4A0EE921" w14:textId="77777777" w:rsidR="00BB1907" w:rsidRPr="00123660" w:rsidRDefault="00BB1907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75542C7D" w14:textId="2D9A9272"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  <w:r w:rsidRPr="00123660">
        <w:rPr>
          <w:b/>
          <w:lang w:val="it-IT"/>
        </w:rPr>
        <w:t>Immagini</w:t>
      </w:r>
    </w:p>
    <w:p w14:paraId="200FFC6E" w14:textId="77777777" w:rsidR="00E66816" w:rsidRPr="00123660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</w:p>
    <w:p w14:paraId="1DD4BA71" w14:textId="2A1B25B6" w:rsidR="00E66816" w:rsidRPr="00E66816" w:rsidRDefault="00E66816" w:rsidP="00E66816">
      <w:pPr>
        <w:pStyle w:val="berschrift2"/>
        <w:spacing w:after="0"/>
        <w:rPr>
          <w:b/>
          <w:sz w:val="32"/>
          <w:szCs w:val="32"/>
          <w:lang w:val="it-IT"/>
        </w:rPr>
      </w:pPr>
      <w:proofErr w:type="spellStart"/>
      <w:r w:rsidRPr="00E66816">
        <w:rPr>
          <w:b/>
          <w:i/>
          <w:sz w:val="32"/>
          <w:lang w:val="it-IT"/>
        </w:rPr>
        <w:t>EasyClean</w:t>
      </w:r>
      <w:proofErr w:type="spellEnd"/>
      <w:r w:rsidRPr="00E66816">
        <w:rPr>
          <w:b/>
          <w:i/>
          <w:sz w:val="32"/>
          <w:lang w:val="it-IT"/>
        </w:rPr>
        <w:t xml:space="preserve"> free </w:t>
      </w:r>
      <w:proofErr w:type="spellStart"/>
      <w:r w:rsidRPr="00E66816">
        <w:rPr>
          <w:b/>
          <w:i/>
          <w:sz w:val="32"/>
          <w:lang w:val="it-IT"/>
        </w:rPr>
        <w:t>UnderSink</w:t>
      </w:r>
      <w:proofErr w:type="spellEnd"/>
      <w:r w:rsidRPr="00E66816">
        <w:rPr>
          <w:b/>
          <w:i/>
          <w:sz w:val="32"/>
          <w:lang w:val="it-IT"/>
        </w:rPr>
        <w:t>:</w:t>
      </w:r>
      <w:r w:rsidRPr="00E66816">
        <w:rPr>
          <w:b/>
          <w:sz w:val="32"/>
          <w:lang w:val="it-IT"/>
        </w:rPr>
        <w:t xml:space="preserve"> un miracolo di spazio </w:t>
      </w:r>
    </w:p>
    <w:p w14:paraId="439DECBE" w14:textId="6860BAB4"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2EE2B552" w14:textId="77777777" w:rsidR="00E66816" w:rsidRPr="00123660" w:rsidRDefault="00E66816" w:rsidP="00E66816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Fonte: KESSEL AG</w:t>
      </w:r>
    </w:p>
    <w:p w14:paraId="40C88976" w14:textId="3F5661E4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1F0DAA2B" w14:textId="0D35CFCE" w:rsidR="00E66816" w:rsidRPr="00123660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B35FE8" wp14:editId="6471CD1A">
            <wp:simplePos x="0" y="0"/>
            <wp:positionH relativeFrom="margin">
              <wp:align>left</wp:align>
            </wp:positionH>
            <wp:positionV relativeFrom="paragraph">
              <wp:posOffset>59055</wp:posOffset>
            </wp:positionV>
            <wp:extent cx="3860165" cy="2171700"/>
            <wp:effectExtent l="0" t="0" r="6985" b="0"/>
            <wp:wrapNone/>
            <wp:docPr id="6" name="Grafik 6" descr="Ein Bild, das drinnen, Frä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, Fräse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5AFAF2" w14:textId="4EA43944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68327B0E" w14:textId="10887C6A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06655470" w14:textId="4F748692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56FA8EF6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171CA210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5744CE30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6FAFA05B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21AFF674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51BFA887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65DBD9B4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133E5F43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6AF3F341" w14:textId="3C7E7CA8" w:rsidR="00E66816" w:rsidRPr="00E66816" w:rsidRDefault="00E66816" w:rsidP="00E66816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Didascalia: </w:t>
      </w:r>
      <w:r w:rsidRPr="00E66816">
        <w:rPr>
          <w:color w:val="000000"/>
          <w:lang w:val="it-IT"/>
        </w:rPr>
        <w:t>Il separatore di grassi</w:t>
      </w:r>
      <w:r w:rsidRPr="00E66816">
        <w:rPr>
          <w:lang w:val="it-IT"/>
        </w:rPr>
        <w:t xml:space="preserve"> </w:t>
      </w:r>
      <w:proofErr w:type="spellStart"/>
      <w:r w:rsidRPr="00E66816">
        <w:rPr>
          <w:i/>
          <w:color w:val="000000"/>
          <w:lang w:val="it-IT"/>
        </w:rPr>
        <w:t>EasyClean</w:t>
      </w:r>
      <w:proofErr w:type="spellEnd"/>
      <w:r w:rsidRPr="00E66816">
        <w:rPr>
          <w:i/>
          <w:color w:val="000000"/>
          <w:lang w:val="it-IT"/>
        </w:rPr>
        <w:t xml:space="preserve"> free </w:t>
      </w:r>
      <w:proofErr w:type="spellStart"/>
      <w:r w:rsidRPr="00E66816">
        <w:rPr>
          <w:i/>
          <w:color w:val="000000"/>
          <w:lang w:val="it-IT"/>
        </w:rPr>
        <w:t>UnderSink</w:t>
      </w:r>
      <w:proofErr w:type="spellEnd"/>
      <w:r w:rsidRPr="00E66816">
        <w:rPr>
          <w:color w:val="000000"/>
          <w:lang w:val="it-IT"/>
        </w:rPr>
        <w:t xml:space="preserve"> di KESSEL è ottimizzato per l’installazione a vista, nei casi in cui lo spazio è limitato e in cui si producono solo piccole quantità di acque di scarico.</w:t>
      </w:r>
    </w:p>
    <w:p w14:paraId="245C18B7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64B266A2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5B6D7AD5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4221CB11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0D75D906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6FE4998B" w14:textId="51519B9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>
        <w:rPr>
          <w:noProof/>
        </w:rPr>
        <w:lastRenderedPageBreak/>
        <w:drawing>
          <wp:inline distT="0" distB="0" distL="0" distR="0" wp14:anchorId="42CAC1E7" wp14:editId="56478D2D">
            <wp:extent cx="3081871" cy="2172328"/>
            <wp:effectExtent l="0" t="0" r="4445" b="0"/>
            <wp:docPr id="7" name="Grafik 7" descr="Ein Bild, das LEGO, Spielzeug, Zahnra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LEGO, Spielzeug, Zahnrad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718" cy="2182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36F8A" w14:textId="77777777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1DF612C8" w14:textId="39128369" w:rsidR="00E66816" w:rsidRDefault="00E66816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>
        <w:rPr>
          <w:lang w:val="it-IT"/>
        </w:rPr>
        <w:t xml:space="preserve">Didascalia: </w:t>
      </w:r>
      <w:r w:rsidRPr="00E66816">
        <w:rPr>
          <w:lang w:val="it-IT"/>
        </w:rPr>
        <w:t xml:space="preserve">Prodotto in materiale plastico resistente nel tempo (PP). Questo lo rende immune alla corrosione al 100% e resistente alle acque di scarico contenenti ingredienti aggressivi, come gli acidi grassi. Il materiale garantisce che il serbatoio dell’impianto di separazione sia durevole, impermeabile e a tenuta </w:t>
      </w:r>
      <w:proofErr w:type="spellStart"/>
      <w:r w:rsidRPr="00E66816">
        <w:rPr>
          <w:lang w:val="it-IT"/>
        </w:rPr>
        <w:t>antiodore</w:t>
      </w:r>
      <w:proofErr w:type="spellEnd"/>
      <w:r w:rsidRPr="00E66816">
        <w:rPr>
          <w:lang w:val="it-IT"/>
        </w:rPr>
        <w:t>.</w:t>
      </w:r>
    </w:p>
    <w:p w14:paraId="1648269E" w14:textId="77777777" w:rsidR="00BB1907" w:rsidRPr="00E66816" w:rsidRDefault="00BB1907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06113BD4" w14:textId="3F37A19C" w:rsidR="00123660" w:rsidRDefault="0016245E" w:rsidP="00E66816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F7D69A6" wp14:editId="2CC9B827">
            <wp:simplePos x="0" y="0"/>
            <wp:positionH relativeFrom="margin">
              <wp:align>left</wp:align>
            </wp:positionH>
            <wp:positionV relativeFrom="paragraph">
              <wp:posOffset>81280</wp:posOffset>
            </wp:positionV>
            <wp:extent cx="3515917" cy="2478405"/>
            <wp:effectExtent l="0" t="0" r="8890" b="0"/>
            <wp:wrapNone/>
            <wp:docPr id="9" name="Grafik 9" descr="Ein Bild, das Gepäck, Koffer, Abfalleimer, Contain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Gepäck, Koffer, Abfalleimer, Container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917" cy="247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C9A506" w14:textId="546B9B74" w:rsidR="0016245E" w:rsidRDefault="0016245E" w:rsidP="00E66816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76677F30" w14:textId="5C6C6ADB" w:rsidR="0016245E" w:rsidRDefault="0016245E" w:rsidP="00E66816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11BB69D8" w14:textId="5F12A364" w:rsidR="0016245E" w:rsidRDefault="0016245E" w:rsidP="00E66816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14:paraId="5E30EDB5" w14:textId="16C3562F" w:rsidR="00123660" w:rsidRDefault="00123660" w:rsidP="00123660">
      <w:pPr>
        <w:rPr>
          <w:lang w:val="it-IT"/>
        </w:rPr>
      </w:pPr>
    </w:p>
    <w:p w14:paraId="161C33B7" w14:textId="699F544E" w:rsidR="00123660" w:rsidRDefault="00123660" w:rsidP="00123660">
      <w:pPr>
        <w:rPr>
          <w:lang w:val="it-IT"/>
        </w:rPr>
      </w:pPr>
    </w:p>
    <w:p w14:paraId="52F8A9BA" w14:textId="77777777" w:rsidR="00123660" w:rsidRDefault="00123660" w:rsidP="00123660">
      <w:pPr>
        <w:rPr>
          <w:lang w:val="it-IT"/>
        </w:rPr>
      </w:pPr>
    </w:p>
    <w:p w14:paraId="289431E4" w14:textId="77777777" w:rsidR="00123660" w:rsidRDefault="00123660" w:rsidP="00123660">
      <w:pPr>
        <w:rPr>
          <w:lang w:val="it-IT"/>
        </w:rPr>
      </w:pPr>
    </w:p>
    <w:p w14:paraId="584AD231" w14:textId="0ACA676A" w:rsidR="00123660" w:rsidRDefault="00123660" w:rsidP="00123660">
      <w:pPr>
        <w:rPr>
          <w:lang w:val="it-IT"/>
        </w:rPr>
      </w:pPr>
    </w:p>
    <w:p w14:paraId="1A96E6CB" w14:textId="46F09A63" w:rsidR="00123660" w:rsidRDefault="00123660" w:rsidP="00123660">
      <w:pPr>
        <w:rPr>
          <w:lang w:val="it-IT"/>
        </w:rPr>
      </w:pPr>
    </w:p>
    <w:p w14:paraId="175F9B37" w14:textId="58F74168" w:rsidR="0016245E" w:rsidRPr="0016245E" w:rsidRDefault="0016245E" w:rsidP="0016245E">
      <w:pPr>
        <w:rPr>
          <w:lang w:val="it-IT"/>
        </w:rPr>
      </w:pPr>
    </w:p>
    <w:p w14:paraId="209508F3" w14:textId="108527C6" w:rsidR="0016245E" w:rsidRPr="0016245E" w:rsidRDefault="0016245E" w:rsidP="0016245E">
      <w:pPr>
        <w:rPr>
          <w:lang w:val="it-IT"/>
        </w:rPr>
      </w:pPr>
    </w:p>
    <w:p w14:paraId="5F539412" w14:textId="246458C6" w:rsidR="0016245E" w:rsidRPr="0016245E" w:rsidRDefault="0016245E" w:rsidP="0016245E">
      <w:pPr>
        <w:rPr>
          <w:lang w:val="it-IT"/>
        </w:rPr>
      </w:pPr>
    </w:p>
    <w:p w14:paraId="38AE5C6D" w14:textId="141C99CB" w:rsidR="0016245E" w:rsidRPr="0016245E" w:rsidRDefault="0016245E" w:rsidP="0016245E">
      <w:pPr>
        <w:rPr>
          <w:lang w:val="it-IT"/>
        </w:rPr>
      </w:pPr>
    </w:p>
    <w:p w14:paraId="2844AC35" w14:textId="6D8F2E37" w:rsidR="0016245E" w:rsidRPr="0016245E" w:rsidRDefault="0016245E" w:rsidP="0016245E">
      <w:pPr>
        <w:rPr>
          <w:lang w:val="it-IT"/>
        </w:rPr>
      </w:pPr>
    </w:p>
    <w:p w14:paraId="28ECE054" w14:textId="2266C32B" w:rsidR="0016245E" w:rsidRDefault="0016245E" w:rsidP="0016245E">
      <w:pPr>
        <w:rPr>
          <w:lang w:val="it-IT"/>
        </w:rPr>
      </w:pPr>
    </w:p>
    <w:p w14:paraId="5B5A1B7E" w14:textId="0545993E" w:rsidR="0016245E" w:rsidRPr="0016245E" w:rsidRDefault="0016245E" w:rsidP="0016245E">
      <w:pPr>
        <w:rPr>
          <w:lang w:val="it-IT"/>
        </w:rPr>
      </w:pPr>
      <w:r w:rsidRPr="0016245E">
        <w:rPr>
          <w:lang w:val="it-IT"/>
        </w:rPr>
        <w:t xml:space="preserve">Una copertura con guarnizione perimetrale e chiusure a clip semplificano la pulizia e gli interventi di manutenzione. Per semplificare l’installazione e la rimozione, il separatore di grassi </w:t>
      </w:r>
      <w:proofErr w:type="spellStart"/>
      <w:r w:rsidRPr="0016245E">
        <w:rPr>
          <w:i/>
          <w:lang w:val="it-IT"/>
        </w:rPr>
        <w:t>EasyClean</w:t>
      </w:r>
      <w:proofErr w:type="spellEnd"/>
      <w:r w:rsidRPr="0016245E">
        <w:rPr>
          <w:i/>
          <w:lang w:val="it-IT"/>
        </w:rPr>
        <w:t xml:space="preserve"> free </w:t>
      </w:r>
      <w:proofErr w:type="spellStart"/>
      <w:r w:rsidRPr="0016245E">
        <w:rPr>
          <w:i/>
          <w:lang w:val="it-IT"/>
        </w:rPr>
        <w:t>UnderSink</w:t>
      </w:r>
      <w:proofErr w:type="spellEnd"/>
      <w:r w:rsidRPr="0016245E">
        <w:rPr>
          <w:lang w:val="it-IT"/>
        </w:rPr>
        <w:t xml:space="preserve"> è dotato di un raccordo al tubo orientabile a sgancio rapido, girevole a 360° e regolabile in altezza.</w:t>
      </w:r>
    </w:p>
    <w:sectPr w:rsidR="0016245E" w:rsidRPr="0016245E" w:rsidSect="00E745DF">
      <w:headerReference w:type="default" r:id="rId10"/>
      <w:footerReference w:type="default" r:id="rId11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54C1" w14:textId="77777777" w:rsidR="008D3CBD" w:rsidRDefault="008D3CBD" w:rsidP="00E745DF">
      <w:pPr>
        <w:spacing w:line="240" w:lineRule="auto"/>
      </w:pPr>
      <w:r>
        <w:separator/>
      </w:r>
    </w:p>
  </w:endnote>
  <w:endnote w:type="continuationSeparator" w:id="0">
    <w:p w14:paraId="3C313717" w14:textId="77777777" w:rsidR="008D3CBD" w:rsidRDefault="008D3CBD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0401" w14:textId="77777777"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A7E1CE" wp14:editId="378E58D4">
              <wp:simplePos x="0" y="0"/>
              <wp:positionH relativeFrom="column">
                <wp:posOffset>3271520</wp:posOffset>
              </wp:positionH>
              <wp:positionV relativeFrom="paragraph">
                <wp:posOffset>-800735</wp:posOffset>
              </wp:positionV>
              <wp:extent cx="876300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29787C" w14:textId="77777777" w:rsidR="005060E4" w:rsidRDefault="00B146DB" w:rsidP="005060E4">
                          <w:pPr>
                            <w:pStyle w:val="berschrift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br/>
                          </w:r>
                        </w:p>
                        <w:p w14:paraId="50FFDD4D" w14:textId="77777777" w:rsidR="005060E4" w:rsidRPr="005060E4" w:rsidRDefault="005060E4" w:rsidP="005060E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A7E1CE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6pt;margin-top:-63.05pt;width:69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" fillcolor="white [3201]" stroked="f" strokeweight=".5pt">
              <v:fill opacity="24158f"/>
              <v:textbox inset="0,0,0,0">
                <w:txbxContent>
                  <w:p w14:paraId="0B29787C" w14:textId="77777777" w:rsidR="005060E4" w:rsidRDefault="00B146DB" w:rsidP="005060E4">
                    <w:pPr>
                      <w:pStyle w:val="berschrift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br/>
                    </w:r>
                  </w:p>
                  <w:p w14:paraId="50FFDD4D" w14:textId="77777777" w:rsidR="005060E4" w:rsidRPr="005060E4" w:rsidRDefault="005060E4" w:rsidP="005060E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F2914F" wp14:editId="76BD6ACC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3A4FAC9" w14:textId="77777777" w:rsidR="001E7913" w:rsidRPr="00A27AC5" w:rsidRDefault="001E7913" w:rsidP="001E7913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14:paraId="1B35D581" w14:textId="77777777" w:rsidR="001E7913" w:rsidRDefault="001E7913" w:rsidP="001E7913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14:paraId="7B4C703B" w14:textId="77777777" w:rsidR="00176AAE" w:rsidRPr="00176AAE" w:rsidRDefault="001E7913" w:rsidP="00176AAE">
                          <w:pPr>
                            <w:pStyle w:val="berschrift5"/>
                          </w:pPr>
                          <w:r>
                            <w:t>85101 Lenting</w:t>
                          </w:r>
                          <w:r w:rsidR="00176AAE">
                            <w:br/>
                            <w:t>www.kessel-italia.it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F2914F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" fillcolor="white [3201]" stroked="f" strokeweight=".5pt">
              <v:fill opacity="24158f"/>
              <v:textbox inset="0,0,0,0">
                <w:txbxContent>
                  <w:p w14:paraId="73A4FAC9" w14:textId="77777777" w:rsidR="001E7913" w:rsidRPr="00A27AC5" w:rsidRDefault="001E7913" w:rsidP="001E7913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14:paraId="1B35D581" w14:textId="77777777" w:rsidR="001E7913" w:rsidRDefault="001E7913" w:rsidP="001E7913">
                    <w:pPr>
                      <w:pStyle w:val="berschrift5"/>
                    </w:pPr>
                    <w:r>
                      <w:t>Bahnhofstraße 31</w:t>
                    </w:r>
                  </w:p>
                  <w:p w14:paraId="7B4C703B" w14:textId="77777777" w:rsidR="00176AAE" w:rsidRPr="00176AAE" w:rsidRDefault="001E7913" w:rsidP="00176AAE">
                    <w:pPr>
                      <w:pStyle w:val="berschrift5"/>
                    </w:pPr>
                    <w:r>
                      <w:t>85101 Lenting</w:t>
                    </w:r>
                    <w:r w:rsidR="00176AAE">
                      <w:br/>
                      <w:t>www.kessel-italia.it</w:t>
                    </w:r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B711EA" wp14:editId="193716F3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ACF8B45" w14:textId="77777777" w:rsidR="00B146DB" w:rsidRPr="00E66816" w:rsidRDefault="00B146DB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it-IT"/>
                            </w:rPr>
                          </w:pPr>
                          <w:r w:rsidRPr="00E66816">
                            <w:rPr>
                              <w:b/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Contatti</w:t>
                          </w:r>
                        </w:p>
                        <w:p w14:paraId="071ED4B3" w14:textId="77777777" w:rsidR="00AA299A" w:rsidRPr="00E66816" w:rsidRDefault="00B146DB" w:rsidP="00B146DB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</w:pPr>
                          <w:r w:rsidRPr="00E66816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 xml:space="preserve">I dati di contatto sono disponibili sul nostro </w:t>
                          </w:r>
                          <w:hyperlink r:id="rId1" w:history="1">
                            <w:r w:rsidRPr="00E66816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  <w:lang w:val="it-IT"/>
                              </w:rPr>
                              <w:t>KESSEL Portale per la stampa</w:t>
                            </w:r>
                          </w:hyperlink>
                          <w:r w:rsidRPr="00E66816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B711EA"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" fillcolor="white [3201]" stroked="f" strokeweight=".5pt">
              <v:fill opacity="24158f"/>
              <v:textbox inset="0,0,0,0">
                <w:txbxContent>
                  <w:p w14:paraId="7ACF8B45" w14:textId="77777777" w:rsidR="00B146DB" w:rsidRPr="00E66816" w:rsidRDefault="00B146DB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it-IT"/>
                      </w:rPr>
                    </w:pPr>
                    <w:r w:rsidRPr="00E66816">
                      <w:rPr>
                        <w:b/>
                        <w:color w:val="666666"/>
                        <w:sz w:val="12"/>
                        <w:szCs w:val="16"/>
                        <w:lang w:val="it-IT"/>
                      </w:rPr>
                      <w:t>Contatti</w:t>
                    </w:r>
                  </w:p>
                  <w:p w14:paraId="071ED4B3" w14:textId="77777777" w:rsidR="00AA299A" w:rsidRPr="00E66816" w:rsidRDefault="00B146DB" w:rsidP="00B146DB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it-IT"/>
                      </w:rPr>
                    </w:pPr>
                    <w:r w:rsidRPr="00E66816">
                      <w:rPr>
                        <w:color w:val="666666"/>
                        <w:sz w:val="12"/>
                        <w:szCs w:val="16"/>
                        <w:lang w:val="it-IT"/>
                      </w:rPr>
                      <w:t xml:space="preserve">I dati di contatto sono disponibili sul nostro </w:t>
                    </w:r>
                    <w:r w:rsidR="00000000">
                      <w:fldChar w:fldCharType="begin"/>
                    </w:r>
                    <w:r w:rsidR="00000000" w:rsidRPr="001A1BF2">
                      <w:rPr>
                        <w:lang w:val="it-IT"/>
                      </w:rPr>
                      <w:instrText>HYPERLINK "file:///\\\\nxstore\\projects\\marketing\\Kommunikation\\Pressearbeit\\Presseportal\\2.%20Pressemitteilung%20Vorlage%20Word\\press.kessel.com"</w:instrText>
                    </w:r>
                    <w:r w:rsidR="00000000">
                      <w:fldChar w:fldCharType="separate"/>
                    </w:r>
                    <w:r w:rsidRPr="00E66816">
                      <w:rPr>
                        <w:rStyle w:val="Hyperlink"/>
                        <w:color w:val="7030A0"/>
                        <w:sz w:val="12"/>
                        <w:szCs w:val="16"/>
                        <w:lang w:val="it-IT"/>
                      </w:rPr>
                      <w:t>KESSEL Portale per la stampa</w:t>
                    </w:r>
                    <w:r w:rsidR="00000000">
                      <w:rPr>
                        <w:rStyle w:val="Hyperlink"/>
                        <w:color w:val="7030A0"/>
                        <w:sz w:val="12"/>
                        <w:szCs w:val="16"/>
                        <w:lang w:val="it-IT"/>
                      </w:rPr>
                      <w:fldChar w:fldCharType="end"/>
                    </w:r>
                    <w:r w:rsidRPr="00E66816">
                      <w:rPr>
                        <w:color w:val="666666"/>
                        <w:sz w:val="12"/>
                        <w:szCs w:val="16"/>
                        <w:lang w:val="it-IT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F1B5" w14:textId="77777777" w:rsidR="008D3CBD" w:rsidRDefault="008D3CBD" w:rsidP="00E745DF">
      <w:pPr>
        <w:spacing w:line="240" w:lineRule="auto"/>
      </w:pPr>
      <w:r>
        <w:separator/>
      </w:r>
    </w:p>
  </w:footnote>
  <w:footnote w:type="continuationSeparator" w:id="0">
    <w:p w14:paraId="18F22197" w14:textId="77777777" w:rsidR="008D3CBD" w:rsidRDefault="008D3CBD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A31E" w14:textId="77777777"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35766774" wp14:editId="1A6B996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CE97444" wp14:editId="131E18BE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78330E" w14:textId="77777777" w:rsidR="00491495" w:rsidRPr="00491495" w:rsidRDefault="00B146DB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C</w:t>
                          </w:r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omunicati</w:t>
                          </w:r>
                          <w:proofErr w:type="spellEnd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stampa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E97444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 filled="f" stroked="f" strokeweight=".5pt">
              <v:textbox inset="0,0,0,0">
                <w:txbxContent>
                  <w:p w14:paraId="7178330E" w14:textId="77777777" w:rsidR="00491495" w:rsidRPr="00491495" w:rsidRDefault="00B146DB">
                    <w:pPr>
                      <w:rPr>
                        <w:b/>
                        <w:color w:val="572381"/>
                        <w:sz w:val="24"/>
                      </w:rPr>
                    </w:pP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C</w:t>
                    </w:r>
                    <w:r w:rsidRPr="00B146DB">
                      <w:rPr>
                        <w:b/>
                        <w:color w:val="572381"/>
                        <w:sz w:val="24"/>
                      </w:rPr>
                      <w:t>omunicati</w:t>
                    </w:r>
                    <w:proofErr w:type="spellEnd"/>
                    <w:r w:rsidRPr="00B146DB">
                      <w:rPr>
                        <w:b/>
                        <w:color w:val="572381"/>
                        <w:sz w:val="24"/>
                      </w:rPr>
                      <w:t xml:space="preserve"> </w:t>
                    </w:r>
                    <w:proofErr w:type="spellStart"/>
                    <w:r w:rsidRPr="00B146DB">
                      <w:rPr>
                        <w:b/>
                        <w:color w:val="572381"/>
                        <w:sz w:val="24"/>
                      </w:rPr>
                      <w:t>stampa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E4"/>
    <w:rsid w:val="0002174F"/>
    <w:rsid w:val="00025D20"/>
    <w:rsid w:val="00093DF5"/>
    <w:rsid w:val="00123660"/>
    <w:rsid w:val="00145340"/>
    <w:rsid w:val="0016245E"/>
    <w:rsid w:val="00176AAE"/>
    <w:rsid w:val="001823E4"/>
    <w:rsid w:val="001A1BF2"/>
    <w:rsid w:val="001E7913"/>
    <w:rsid w:val="002E3B81"/>
    <w:rsid w:val="00373246"/>
    <w:rsid w:val="003B51BC"/>
    <w:rsid w:val="00452C3F"/>
    <w:rsid w:val="00491495"/>
    <w:rsid w:val="005060E4"/>
    <w:rsid w:val="00527D36"/>
    <w:rsid w:val="005340AE"/>
    <w:rsid w:val="00541C40"/>
    <w:rsid w:val="005C56DA"/>
    <w:rsid w:val="00615F3D"/>
    <w:rsid w:val="00663419"/>
    <w:rsid w:val="006E1235"/>
    <w:rsid w:val="00811B8B"/>
    <w:rsid w:val="008A7ADC"/>
    <w:rsid w:val="008D3CBD"/>
    <w:rsid w:val="00957881"/>
    <w:rsid w:val="00995BB1"/>
    <w:rsid w:val="00A174D9"/>
    <w:rsid w:val="00A27AC5"/>
    <w:rsid w:val="00AA299A"/>
    <w:rsid w:val="00AA35AE"/>
    <w:rsid w:val="00B146DB"/>
    <w:rsid w:val="00B20C00"/>
    <w:rsid w:val="00BB1907"/>
    <w:rsid w:val="00C02A99"/>
    <w:rsid w:val="00C6230E"/>
    <w:rsid w:val="00DB4372"/>
    <w:rsid w:val="00E46749"/>
    <w:rsid w:val="00E66816"/>
    <w:rsid w:val="00E745DF"/>
    <w:rsid w:val="00EB1E63"/>
    <w:rsid w:val="00F001A5"/>
    <w:rsid w:val="00F5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DF5B0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\\nxstore\projects\marketing\Kommunikation\Pressearbeit\Presseportal\2.%20Pressemitteilung%20Vorlage%20Word\press.kess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3B24BF-3659-44FA-A42B-4D0E0BD93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Taddei Ilaria</cp:lastModifiedBy>
  <cp:revision>4</cp:revision>
  <dcterms:created xsi:type="dcterms:W3CDTF">2023-01-31T08:18:00Z</dcterms:created>
  <dcterms:modified xsi:type="dcterms:W3CDTF">2023-02-09T08:52:00Z</dcterms:modified>
</cp:coreProperties>
</file>