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EC7" w:rsidRPr="009118D8" w:rsidRDefault="00BC3EC7" w:rsidP="00BC3EC7">
      <w:pPr>
        <w:autoSpaceDE w:val="0"/>
        <w:autoSpaceDN w:val="0"/>
        <w:adjustRightInd w:val="0"/>
        <w:spacing w:after="120" w:line="360" w:lineRule="auto"/>
        <w:jc w:val="both"/>
        <w:rPr>
          <w:rFonts w:ascii="Arial" w:hAnsi="Arial" w:cs="Arial"/>
          <w:b/>
          <w:color w:val="000000" w:themeColor="text1"/>
          <w:sz w:val="32"/>
          <w:lang w:val="fr-BE"/>
        </w:rPr>
      </w:pPr>
      <w:r w:rsidRPr="009118D8">
        <w:rPr>
          <w:rFonts w:ascii="Arial" w:hAnsi="Arial"/>
          <w:b/>
          <w:color w:val="000000" w:themeColor="text1"/>
          <w:sz w:val="32"/>
          <w:lang w:val="fr-BE"/>
        </w:rPr>
        <w:t xml:space="preserve">KESSEL </w:t>
      </w:r>
      <w:r w:rsidR="009118D8">
        <w:rPr>
          <w:rFonts w:ascii="Arial" w:hAnsi="Arial"/>
          <w:b/>
          <w:color w:val="000000" w:themeColor="text1"/>
          <w:sz w:val="32"/>
          <w:lang w:val="fr-BE"/>
        </w:rPr>
        <w:t>p</w:t>
      </w:r>
      <w:r w:rsidR="009118D8" w:rsidRPr="009118D8">
        <w:rPr>
          <w:rFonts w:ascii="Arial" w:hAnsi="Arial"/>
          <w:b/>
          <w:color w:val="000000" w:themeColor="text1"/>
          <w:sz w:val="32"/>
          <w:lang w:val="fr-BE"/>
        </w:rPr>
        <w:t xml:space="preserve">résentation de l’entreprise </w:t>
      </w:r>
      <w:r w:rsidRPr="009118D8">
        <w:rPr>
          <w:rFonts w:ascii="Arial" w:hAnsi="Arial"/>
          <w:b/>
          <w:color w:val="000000" w:themeColor="text1"/>
          <w:sz w:val="32"/>
          <w:lang w:val="fr-BE"/>
        </w:rPr>
        <w:t>(</w:t>
      </w:r>
      <w:r w:rsidR="009118D8" w:rsidRPr="009118D8">
        <w:rPr>
          <w:rFonts w:ascii="Arial" w:hAnsi="Arial"/>
          <w:b/>
          <w:color w:val="000000" w:themeColor="text1"/>
          <w:sz w:val="32"/>
          <w:lang w:val="fr-BE"/>
        </w:rPr>
        <w:t>3</w:t>
      </w:r>
      <w:r w:rsidR="009118D8">
        <w:rPr>
          <w:rFonts w:ascii="Arial" w:hAnsi="Arial"/>
          <w:b/>
          <w:color w:val="000000" w:themeColor="text1"/>
          <w:sz w:val="32"/>
          <w:lang w:val="fr-BE"/>
        </w:rPr>
        <w:t>,</w:t>
      </w:r>
      <w:r w:rsidR="009118D8" w:rsidRPr="009118D8">
        <w:rPr>
          <w:rFonts w:ascii="Arial" w:hAnsi="Arial"/>
          <w:b/>
          <w:color w:val="000000" w:themeColor="text1"/>
          <w:sz w:val="32"/>
          <w:lang w:val="fr-BE"/>
        </w:rPr>
        <w:t>0</w:t>
      </w:r>
      <w:r w:rsidR="00310BC3">
        <w:rPr>
          <w:rFonts w:ascii="Arial" w:hAnsi="Arial"/>
          <w:b/>
          <w:color w:val="000000" w:themeColor="text1"/>
          <w:sz w:val="32"/>
          <w:lang w:val="fr-BE"/>
        </w:rPr>
        <w:t>40</w:t>
      </w:r>
      <w:bookmarkStart w:id="0" w:name="_GoBack"/>
      <w:bookmarkEnd w:id="0"/>
      <w:r w:rsidR="009118D8">
        <w:rPr>
          <w:rFonts w:ascii="Arial" w:hAnsi="Arial"/>
          <w:b/>
          <w:color w:val="000000" w:themeColor="text1"/>
          <w:sz w:val="32"/>
          <w:lang w:val="fr-BE"/>
        </w:rPr>
        <w:t xml:space="preserve"> </w:t>
      </w:r>
      <w:r w:rsidR="009118D8" w:rsidRPr="009118D8">
        <w:rPr>
          <w:rFonts w:ascii="Arial" w:hAnsi="Arial"/>
          <w:b/>
          <w:color w:val="000000" w:themeColor="text1"/>
          <w:sz w:val="32"/>
          <w:lang w:val="fr-BE"/>
        </w:rPr>
        <w:t>caractères</w:t>
      </w:r>
      <w:r w:rsidRPr="009118D8">
        <w:rPr>
          <w:rFonts w:ascii="Arial" w:hAnsi="Arial"/>
          <w:b/>
          <w:color w:val="000000" w:themeColor="text1"/>
          <w:sz w:val="32"/>
          <w:lang w:val="fr-BE"/>
        </w:rPr>
        <w:t>)</w:t>
      </w:r>
    </w:p>
    <w:p w:rsidR="00BC3EC7" w:rsidRPr="00310BC3" w:rsidRDefault="00310BC3" w:rsidP="00BC3EC7">
      <w:pPr>
        <w:autoSpaceDE w:val="0"/>
        <w:autoSpaceDN w:val="0"/>
        <w:adjustRightInd w:val="0"/>
        <w:spacing w:after="120" w:line="360" w:lineRule="auto"/>
        <w:jc w:val="both"/>
        <w:rPr>
          <w:rFonts w:ascii="Arial" w:hAnsi="Arial"/>
          <w:b/>
          <w:color w:val="000000" w:themeColor="text1"/>
          <w:sz w:val="20"/>
          <w:lang w:val="fr-BE"/>
        </w:rPr>
      </w:pPr>
      <w:r w:rsidRPr="00310BC3">
        <w:rPr>
          <w:rFonts w:ascii="Calibri" w:hAnsi="Calibri"/>
          <w:b/>
          <w:lang w:val="fr-FR"/>
        </w:rPr>
        <w:t>5 dates clés chez KESSEL</w:t>
      </w:r>
    </w:p>
    <w:p w:rsidR="009A2547" w:rsidRPr="00310BC3" w:rsidRDefault="009118D8" w:rsidP="009118D8">
      <w:pPr>
        <w:jc w:val="both"/>
        <w:outlineLvl w:val="0"/>
        <w:rPr>
          <w:rFonts w:ascii="Arial" w:hAnsi="Arial"/>
          <w:sz w:val="20"/>
          <w:lang w:val="fr-BE"/>
        </w:rPr>
      </w:pPr>
      <w:r w:rsidRPr="00310BC3">
        <w:rPr>
          <w:rFonts w:ascii="Arial" w:hAnsi="Arial"/>
          <w:sz w:val="20"/>
          <w:lang w:val="fr-BE"/>
        </w:rPr>
        <w:t>1972</w:t>
      </w:r>
      <w:r w:rsidR="009A2547" w:rsidRPr="00310BC3">
        <w:rPr>
          <w:rFonts w:ascii="Arial" w:hAnsi="Arial"/>
          <w:sz w:val="20"/>
          <w:lang w:val="fr-BE"/>
        </w:rPr>
        <w:t xml:space="preserve"> : </w:t>
      </w:r>
      <w:r w:rsidRPr="00310BC3">
        <w:rPr>
          <w:rFonts w:ascii="Arial" w:hAnsi="Arial"/>
          <w:sz w:val="20"/>
          <w:lang w:val="fr-BE"/>
        </w:rPr>
        <w:t xml:space="preserve">Le clapet anti-retour référence du marché et produit à succès: </w:t>
      </w:r>
      <w:r w:rsidRPr="00310BC3">
        <w:rPr>
          <w:rFonts w:ascii="Arial" w:hAnsi="Arial"/>
          <w:i/>
          <w:sz w:val="20"/>
          <w:lang w:val="fr-BE"/>
        </w:rPr>
        <w:t>Staufix</w:t>
      </w:r>
    </w:p>
    <w:p w:rsidR="009A2547" w:rsidRPr="00310BC3" w:rsidRDefault="009118D8" w:rsidP="009118D8">
      <w:pPr>
        <w:jc w:val="both"/>
        <w:outlineLvl w:val="0"/>
        <w:rPr>
          <w:rFonts w:ascii="Arial" w:hAnsi="Arial"/>
          <w:sz w:val="20"/>
          <w:lang w:val="fr-BE"/>
        </w:rPr>
      </w:pPr>
      <w:r w:rsidRPr="00310BC3">
        <w:rPr>
          <w:rFonts w:ascii="Arial" w:hAnsi="Arial"/>
          <w:sz w:val="20"/>
          <w:lang w:val="fr-BE"/>
        </w:rPr>
        <w:t>1986</w:t>
      </w:r>
      <w:r w:rsidR="009A2547" w:rsidRPr="00310BC3">
        <w:rPr>
          <w:rFonts w:ascii="Arial" w:hAnsi="Arial"/>
          <w:sz w:val="20"/>
          <w:lang w:val="fr-BE"/>
        </w:rPr>
        <w:t xml:space="preserve"> : </w:t>
      </w:r>
      <w:r w:rsidR="00310BC3">
        <w:rPr>
          <w:rFonts w:ascii="Arial" w:hAnsi="Arial"/>
          <w:sz w:val="20"/>
          <w:lang w:val="fr-BE"/>
        </w:rPr>
        <w:t xml:space="preserve">Lancement du segment </w:t>
      </w:r>
      <w:r w:rsidRPr="00310BC3">
        <w:rPr>
          <w:rFonts w:ascii="Arial" w:hAnsi="Arial"/>
          <w:sz w:val="20"/>
          <w:lang w:val="fr-BE"/>
        </w:rPr>
        <w:t xml:space="preserve">de protection de </w:t>
      </w:r>
      <w:r w:rsidR="00310BC3">
        <w:rPr>
          <w:rFonts w:ascii="Arial" w:hAnsi="Arial"/>
          <w:sz w:val="20"/>
          <w:lang w:val="fr-BE"/>
        </w:rPr>
        <w:t xml:space="preserve">l’environnement – </w:t>
      </w:r>
      <w:r w:rsidRPr="00310BC3">
        <w:rPr>
          <w:rFonts w:ascii="Arial" w:hAnsi="Arial"/>
          <w:sz w:val="20"/>
          <w:lang w:val="fr-BE"/>
        </w:rPr>
        <w:t>UNIVA séparateur à graisse et sédiments</w:t>
      </w:r>
    </w:p>
    <w:p w:rsidR="009A2547" w:rsidRPr="00310BC3" w:rsidRDefault="009118D8" w:rsidP="009118D8">
      <w:pPr>
        <w:jc w:val="both"/>
        <w:outlineLvl w:val="0"/>
        <w:rPr>
          <w:rFonts w:ascii="Arial" w:hAnsi="Arial"/>
          <w:sz w:val="20"/>
          <w:lang w:val="fr-BE"/>
        </w:rPr>
      </w:pPr>
      <w:r w:rsidRPr="00310BC3">
        <w:rPr>
          <w:rFonts w:ascii="Arial" w:hAnsi="Arial"/>
          <w:sz w:val="20"/>
          <w:lang w:val="fr-BE"/>
        </w:rPr>
        <w:t>2007</w:t>
      </w:r>
      <w:r w:rsidR="009A2547" w:rsidRPr="00310BC3">
        <w:rPr>
          <w:rFonts w:ascii="Arial" w:hAnsi="Arial"/>
          <w:sz w:val="20"/>
          <w:lang w:val="fr-BE"/>
        </w:rPr>
        <w:t xml:space="preserve"> : </w:t>
      </w:r>
      <w:r w:rsidRPr="00310BC3">
        <w:rPr>
          <w:rFonts w:ascii="Arial" w:hAnsi="Arial"/>
          <w:sz w:val="20"/>
          <w:lang w:val="fr-BE"/>
        </w:rPr>
        <w:t>Ecoguss – Innovation KESSEL en alternative avantageuse à tout point de vue de la fonte</w:t>
      </w:r>
    </w:p>
    <w:p w:rsidR="009A2547" w:rsidRPr="00310BC3" w:rsidRDefault="009118D8" w:rsidP="009118D8">
      <w:pPr>
        <w:jc w:val="both"/>
        <w:outlineLvl w:val="0"/>
        <w:rPr>
          <w:rFonts w:ascii="Arial" w:hAnsi="Arial"/>
          <w:sz w:val="20"/>
          <w:lang w:val="fr-BE"/>
        </w:rPr>
      </w:pPr>
      <w:r w:rsidRPr="00310BC3">
        <w:rPr>
          <w:rFonts w:ascii="Arial" w:hAnsi="Arial"/>
          <w:sz w:val="20"/>
          <w:lang w:val="fr-BE"/>
        </w:rPr>
        <w:t>2015</w:t>
      </w:r>
      <w:r w:rsidR="009A2547" w:rsidRPr="00310BC3">
        <w:rPr>
          <w:rFonts w:ascii="Arial" w:hAnsi="Arial"/>
          <w:sz w:val="20"/>
          <w:lang w:val="fr-BE"/>
        </w:rPr>
        <w:t xml:space="preserve"> : </w:t>
      </w:r>
      <w:r w:rsidRPr="00310BC3">
        <w:rPr>
          <w:rFonts w:ascii="Arial" w:hAnsi="Arial"/>
          <w:sz w:val="20"/>
          <w:lang w:val="fr-BE"/>
        </w:rPr>
        <w:t xml:space="preserve">Poste de relevage hybride </w:t>
      </w:r>
      <w:r w:rsidRPr="00310BC3">
        <w:rPr>
          <w:rFonts w:ascii="Arial" w:hAnsi="Arial"/>
          <w:i/>
          <w:sz w:val="20"/>
          <w:lang w:val="fr-BE"/>
        </w:rPr>
        <w:t>Ecolift XL</w:t>
      </w:r>
      <w:r w:rsidRPr="00310BC3">
        <w:rPr>
          <w:rFonts w:ascii="Arial" w:hAnsi="Arial"/>
          <w:sz w:val="20"/>
          <w:lang w:val="fr-BE"/>
        </w:rPr>
        <w:t xml:space="preserve"> pour une utilisation professionnelle sans contraintes</w:t>
      </w:r>
    </w:p>
    <w:p w:rsidR="009A2547" w:rsidRPr="00310BC3" w:rsidRDefault="009118D8" w:rsidP="009118D8">
      <w:pPr>
        <w:jc w:val="both"/>
        <w:outlineLvl w:val="0"/>
        <w:rPr>
          <w:rFonts w:ascii="Arial" w:hAnsi="Arial"/>
          <w:sz w:val="20"/>
          <w:lang w:val="fr-BE"/>
        </w:rPr>
      </w:pPr>
      <w:r w:rsidRPr="00310BC3">
        <w:rPr>
          <w:rFonts w:ascii="Arial" w:hAnsi="Arial"/>
          <w:sz w:val="20"/>
          <w:lang w:val="fr-BE"/>
        </w:rPr>
        <w:t>2017</w:t>
      </w:r>
      <w:r w:rsidR="009A2547" w:rsidRPr="00310BC3">
        <w:rPr>
          <w:rFonts w:ascii="Arial" w:hAnsi="Arial"/>
          <w:sz w:val="20"/>
          <w:lang w:val="fr-BE"/>
        </w:rPr>
        <w:t xml:space="preserve"> : </w:t>
      </w:r>
      <w:r w:rsidR="00310BC3">
        <w:rPr>
          <w:rFonts w:ascii="Arial" w:hAnsi="Arial"/>
          <w:sz w:val="20"/>
          <w:lang w:val="fr-BE"/>
        </w:rPr>
        <w:t>Le nouveau clapet anti-</w:t>
      </w:r>
      <w:r w:rsidRPr="00310BC3">
        <w:rPr>
          <w:rFonts w:ascii="Arial" w:hAnsi="Arial"/>
          <w:sz w:val="20"/>
          <w:lang w:val="fr-BE"/>
        </w:rPr>
        <w:t xml:space="preserve">retour </w:t>
      </w:r>
      <w:r w:rsidRPr="00310BC3">
        <w:rPr>
          <w:rFonts w:ascii="Arial" w:hAnsi="Arial"/>
          <w:i/>
          <w:sz w:val="20"/>
          <w:lang w:val="fr-BE"/>
        </w:rPr>
        <w:t>StaufixControl</w:t>
      </w:r>
      <w:r w:rsidR="00310BC3">
        <w:rPr>
          <w:rFonts w:ascii="Arial" w:hAnsi="Arial"/>
          <w:sz w:val="20"/>
          <w:lang w:val="fr-BE"/>
        </w:rPr>
        <w:t>,</w:t>
      </w:r>
      <w:r w:rsidRPr="00310BC3">
        <w:rPr>
          <w:rFonts w:ascii="Arial" w:hAnsi="Arial"/>
          <w:sz w:val="20"/>
          <w:lang w:val="fr-BE"/>
        </w:rPr>
        <w:t xml:space="preserve"> la sécurité avec report d'information</w:t>
      </w:r>
    </w:p>
    <w:p w:rsidR="009A2547" w:rsidRDefault="009118D8" w:rsidP="009118D8">
      <w:pPr>
        <w:jc w:val="both"/>
        <w:outlineLvl w:val="0"/>
        <w:rPr>
          <w:rFonts w:ascii="Arial" w:hAnsi="Arial"/>
          <w:color w:val="000000" w:themeColor="text1"/>
          <w:sz w:val="20"/>
          <w:lang w:val="fr-BE"/>
        </w:rPr>
      </w:pPr>
      <w:r w:rsidRPr="009118D8">
        <w:rPr>
          <w:rFonts w:ascii="Arial" w:hAnsi="Arial"/>
          <w:color w:val="000000" w:themeColor="text1"/>
          <w:sz w:val="20"/>
          <w:lang w:val="fr-BE"/>
        </w:rPr>
        <w:t>Créé en 1963, le nom KESSEL jouit depuis plus de 50 ans d’une réputation de fabricant offrant des solutions innovantes et fiables dans le domaine de l’assainissement. Aujourd’hui, l’accent est mis sur le sujet moteur « évacuer l’eau »,</w:t>
      </w:r>
      <w:r w:rsidR="00310BC3" w:rsidRPr="009118D8">
        <w:rPr>
          <w:rFonts w:ascii="Arial" w:hAnsi="Arial"/>
          <w:color w:val="000000" w:themeColor="text1"/>
          <w:sz w:val="20"/>
          <w:lang w:val="fr-BE"/>
        </w:rPr>
        <w:t xml:space="preserve"> « purifier</w:t>
      </w:r>
      <w:r w:rsidRPr="009118D8">
        <w:rPr>
          <w:rFonts w:ascii="Arial" w:hAnsi="Arial"/>
          <w:color w:val="000000" w:themeColor="text1"/>
          <w:sz w:val="20"/>
          <w:lang w:val="fr-BE"/>
        </w:rPr>
        <w:t xml:space="preserve"> l’eau</w:t>
      </w:r>
      <w:r w:rsidR="00310BC3">
        <w:rPr>
          <w:rFonts w:ascii="Arial" w:hAnsi="Arial"/>
          <w:color w:val="000000" w:themeColor="text1"/>
          <w:sz w:val="20"/>
          <w:lang w:val="fr-BE"/>
        </w:rPr>
        <w:t xml:space="preserve"> </w:t>
      </w:r>
      <w:r w:rsidRPr="009118D8">
        <w:rPr>
          <w:rFonts w:ascii="Arial" w:hAnsi="Arial"/>
          <w:color w:val="000000" w:themeColor="text1"/>
          <w:sz w:val="20"/>
          <w:lang w:val="fr-BE"/>
        </w:rPr>
        <w:t>» ainsi</w:t>
      </w:r>
      <w:r w:rsidR="009A2547">
        <w:rPr>
          <w:rFonts w:ascii="Arial" w:hAnsi="Arial"/>
          <w:color w:val="000000" w:themeColor="text1"/>
          <w:sz w:val="20"/>
          <w:lang w:val="fr-BE"/>
        </w:rPr>
        <w:t xml:space="preserve"> que «</w:t>
      </w:r>
      <w:r w:rsidR="00310BC3">
        <w:rPr>
          <w:rFonts w:ascii="Arial" w:hAnsi="Arial"/>
          <w:color w:val="000000" w:themeColor="text1"/>
          <w:sz w:val="20"/>
          <w:lang w:val="fr-BE"/>
        </w:rPr>
        <w:t xml:space="preserve"> </w:t>
      </w:r>
      <w:r w:rsidR="009A2547">
        <w:rPr>
          <w:rFonts w:ascii="Arial" w:hAnsi="Arial"/>
          <w:color w:val="000000" w:themeColor="text1"/>
          <w:sz w:val="20"/>
          <w:lang w:val="fr-BE"/>
        </w:rPr>
        <w:t>la protection anti retour »</w:t>
      </w:r>
      <w:r w:rsidRPr="009118D8">
        <w:rPr>
          <w:rFonts w:ascii="Arial" w:hAnsi="Arial"/>
          <w:color w:val="000000" w:themeColor="text1"/>
          <w:sz w:val="20"/>
          <w:lang w:val="fr-BE"/>
        </w:rPr>
        <w:t xml:space="preserve">. </w:t>
      </w:r>
    </w:p>
    <w:p w:rsidR="009118D8" w:rsidRPr="009118D8" w:rsidRDefault="009118D8" w:rsidP="009118D8">
      <w:pPr>
        <w:jc w:val="both"/>
        <w:outlineLvl w:val="0"/>
        <w:rPr>
          <w:rFonts w:ascii="Arial" w:hAnsi="Arial"/>
          <w:color w:val="000000" w:themeColor="text1"/>
          <w:sz w:val="20"/>
          <w:lang w:val="fr-BE"/>
        </w:rPr>
      </w:pPr>
      <w:r w:rsidRPr="009118D8">
        <w:rPr>
          <w:rFonts w:ascii="Arial" w:hAnsi="Arial"/>
          <w:color w:val="000000" w:themeColor="text1"/>
          <w:sz w:val="20"/>
          <w:lang w:val="fr-BE"/>
        </w:rPr>
        <w:t xml:space="preserve">Depuis 1979, KESSEL est implanté à Lenting, en Bavière.  En tant que fabricant haut de gamme de produits innovants dans le domaine de l’assainissement, KESSEL offre une qualité unique, un service centré sur la clientèle et des solutions intégrales personnalisées. Les produits sont entièrement développés et fabriqués par KESSEL en Allemagne. Ils sont adaptés aux exigences des particuliers mais également aux édifices commerciaux, industriels et publics, de même qu’aux constructions neuves et à la rénovation. </w:t>
      </w:r>
    </w:p>
    <w:p w:rsidR="009118D8" w:rsidRPr="009A2547" w:rsidRDefault="009118D8" w:rsidP="009118D8">
      <w:pPr>
        <w:jc w:val="both"/>
        <w:outlineLvl w:val="0"/>
        <w:rPr>
          <w:rFonts w:ascii="Arial" w:hAnsi="Arial"/>
          <w:color w:val="000000" w:themeColor="text1"/>
          <w:sz w:val="20"/>
          <w:lang w:val="fr-FR"/>
        </w:rPr>
      </w:pPr>
      <w:r w:rsidRPr="009A2547">
        <w:rPr>
          <w:rFonts w:ascii="Arial" w:hAnsi="Arial"/>
          <w:color w:val="000000" w:themeColor="text1"/>
          <w:sz w:val="20"/>
          <w:lang w:val="fr-FR"/>
        </w:rPr>
        <w:t>KESSEL – Leader en solution d'assainissement</w:t>
      </w:r>
    </w:p>
    <w:p w:rsidR="009118D8" w:rsidRPr="009A2547" w:rsidRDefault="009118D8" w:rsidP="009A2547">
      <w:pPr>
        <w:jc w:val="both"/>
        <w:outlineLvl w:val="0"/>
        <w:rPr>
          <w:rFonts w:ascii="Arial" w:hAnsi="Arial"/>
          <w:color w:val="000000" w:themeColor="text1"/>
          <w:sz w:val="20"/>
          <w:lang w:val="fr-BE"/>
        </w:rPr>
      </w:pPr>
      <w:r w:rsidRPr="009118D8">
        <w:rPr>
          <w:rFonts w:ascii="Arial" w:hAnsi="Arial"/>
          <w:color w:val="000000" w:themeColor="text1"/>
          <w:sz w:val="20"/>
          <w:lang w:val="fr-BE"/>
        </w:rPr>
        <w:t>Depuis la création de l’entreprise en 1963, KESSEL se base sur une gestion de l’entreprise socialement responsable. Ainsi, depuis ses débuts, l’objectif n’était pas le succès à court terme, mais bien un développement de l’entreprise sain et pérenne tout comme une étroite collaboration à long terme avec nos partenaires, au cœur de notre activité. Aujourd’hui, 4 axes de management s’assurent que tous les processus de l’entreprise soient orientés vers une norme environnementale et des standards énergétiques élevés afin de protéger l’environnement et préserver les ressources naturelles.</w:t>
      </w:r>
    </w:p>
    <w:p w:rsidR="009118D8" w:rsidRPr="009118D8" w:rsidRDefault="009118D8" w:rsidP="00BC3EC7">
      <w:pPr>
        <w:outlineLvl w:val="0"/>
        <w:rPr>
          <w:rFonts w:ascii="Arial" w:hAnsi="Arial"/>
          <w:color w:val="000000" w:themeColor="text1"/>
          <w:sz w:val="20"/>
          <w:lang w:val="fr-BE"/>
        </w:rPr>
      </w:pPr>
      <w:r w:rsidRPr="009118D8">
        <w:rPr>
          <w:rFonts w:ascii="Arial" w:hAnsi="Arial"/>
          <w:color w:val="000000" w:themeColor="text1"/>
          <w:sz w:val="20"/>
          <w:lang w:val="fr-BE"/>
        </w:rPr>
        <w:t>Bienvenue</w:t>
      </w:r>
      <w:r w:rsidRPr="009118D8">
        <w:rPr>
          <w:lang w:val="fr-BE"/>
        </w:rPr>
        <w:t xml:space="preserve"> </w:t>
      </w:r>
      <w:r w:rsidRPr="009118D8">
        <w:rPr>
          <w:rFonts w:ascii="Arial" w:hAnsi="Arial"/>
          <w:color w:val="000000" w:themeColor="text1"/>
          <w:sz w:val="20"/>
          <w:lang w:val="fr-BE"/>
        </w:rPr>
        <w:t>à Strasbourg en Alsace</w:t>
      </w:r>
    </w:p>
    <w:p w:rsidR="009118D8" w:rsidRDefault="009118D8" w:rsidP="00BC3EC7">
      <w:pPr>
        <w:outlineLvl w:val="0"/>
        <w:rPr>
          <w:rFonts w:ascii="Arial" w:hAnsi="Arial"/>
          <w:color w:val="000000" w:themeColor="text1"/>
          <w:sz w:val="20"/>
          <w:lang w:val="fr-BE"/>
        </w:rPr>
      </w:pPr>
      <w:r w:rsidRPr="009118D8">
        <w:rPr>
          <w:rFonts w:ascii="Arial" w:hAnsi="Arial"/>
          <w:color w:val="000000" w:themeColor="text1"/>
          <w:sz w:val="20"/>
          <w:lang w:val="fr-BE"/>
        </w:rPr>
        <w:lastRenderedPageBreak/>
        <w:t>KESSEL vous accueille depuis le 1er Janvier 2018 dans des nouveaux locaux qui sont idéalement situés à Strasbourg en Alsace. KESSEL France c’est aujourd’hui une équipe de plus de 20 personnes qui vous accompagne pour toutes vos demandes de chiffrages, de dimensionnements, d’études de solutions personnalisé</w:t>
      </w:r>
      <w:r w:rsidR="009A2547">
        <w:rPr>
          <w:rFonts w:ascii="Arial" w:hAnsi="Arial"/>
          <w:color w:val="000000" w:themeColor="text1"/>
          <w:sz w:val="20"/>
          <w:lang w:val="fr-BE"/>
        </w:rPr>
        <w:t>e</w:t>
      </w:r>
      <w:r w:rsidRPr="009118D8">
        <w:rPr>
          <w:rFonts w:ascii="Arial" w:hAnsi="Arial"/>
          <w:color w:val="000000" w:themeColor="text1"/>
          <w:sz w:val="20"/>
          <w:lang w:val="fr-BE"/>
        </w:rPr>
        <w:t>s. Le nouveau bâtiment, qui regroupe la direction KESSEL France ainsi qu’un centre de formation de dernière génération, est implanté à proximité immédiate de l’autoroute, de la gare de Strasbourg et de l’aéroport. Le nouveau centre de formation qui présente en situation les produits et solutions Kessel</w:t>
      </w:r>
      <w:r w:rsidR="009A2547">
        <w:rPr>
          <w:rFonts w:ascii="Arial" w:hAnsi="Arial"/>
          <w:color w:val="000000" w:themeColor="text1"/>
          <w:sz w:val="20"/>
          <w:lang w:val="fr-BE"/>
        </w:rPr>
        <w:t>,</w:t>
      </w:r>
      <w:r w:rsidRPr="009118D8">
        <w:rPr>
          <w:rFonts w:ascii="Arial" w:hAnsi="Arial"/>
          <w:color w:val="000000" w:themeColor="text1"/>
          <w:sz w:val="20"/>
          <w:lang w:val="fr-BE"/>
        </w:rPr>
        <w:t xml:space="preserve"> dispose d’une capacité d’accueil de groupe de plus de 30 personnes.</w:t>
      </w:r>
    </w:p>
    <w:p w:rsidR="009118D8" w:rsidRPr="009118D8" w:rsidRDefault="009118D8" w:rsidP="00BC3EC7">
      <w:pPr>
        <w:outlineLvl w:val="0"/>
        <w:rPr>
          <w:rFonts w:ascii="Arial" w:hAnsi="Arial"/>
          <w:color w:val="000000" w:themeColor="text1"/>
          <w:sz w:val="20"/>
          <w:lang w:val="fr-BE"/>
        </w:rPr>
      </w:pPr>
      <w:r w:rsidRPr="009118D8">
        <w:rPr>
          <w:rFonts w:ascii="Arial" w:hAnsi="Arial"/>
          <w:color w:val="000000" w:themeColor="text1"/>
          <w:sz w:val="20"/>
          <w:lang w:val="fr-BE"/>
        </w:rPr>
        <w:t>Nous vous proposons des formations adaptées personnalisées à vos besoins (présentation de la gamme, pose et installation des produits, maintenance e</w:t>
      </w:r>
      <w:r w:rsidR="009A2547">
        <w:rPr>
          <w:rFonts w:ascii="Arial" w:hAnsi="Arial"/>
          <w:color w:val="000000" w:themeColor="text1"/>
          <w:sz w:val="20"/>
          <w:lang w:val="fr-BE"/>
        </w:rPr>
        <w:t>t dépannage). Concernant le SAV,</w:t>
      </w:r>
      <w:r w:rsidRPr="009118D8">
        <w:rPr>
          <w:rFonts w:ascii="Arial" w:hAnsi="Arial"/>
          <w:color w:val="000000" w:themeColor="text1"/>
          <w:sz w:val="20"/>
          <w:lang w:val="fr-BE"/>
        </w:rPr>
        <w:t xml:space="preserve"> en relais de l</w:t>
      </w:r>
      <w:r w:rsidR="009A2547">
        <w:rPr>
          <w:rFonts w:ascii="Arial" w:hAnsi="Arial"/>
          <w:color w:val="000000" w:themeColor="text1"/>
          <w:sz w:val="20"/>
          <w:lang w:val="fr-BE"/>
        </w:rPr>
        <w:t>’équipe technique KESSEL France,</w:t>
      </w:r>
      <w:r w:rsidRPr="009118D8">
        <w:rPr>
          <w:rFonts w:ascii="Arial" w:hAnsi="Arial"/>
          <w:color w:val="000000" w:themeColor="text1"/>
          <w:sz w:val="20"/>
          <w:lang w:val="fr-BE"/>
        </w:rPr>
        <w:t xml:space="preserve"> nous avons déployé un réseau de partenaire de proximité qui  assurent toutes les opérations de mises en services, de maintenances et de dépannages de nos produits.</w:t>
      </w:r>
    </w:p>
    <w:p w:rsidR="00BC3EC7" w:rsidRPr="009A2547" w:rsidRDefault="00BC3EC7" w:rsidP="009118D8">
      <w:pPr>
        <w:outlineLvl w:val="0"/>
        <w:rPr>
          <w:rFonts w:ascii="Arial" w:hAnsi="Arial" w:cs="Arial"/>
          <w:color w:val="000000" w:themeColor="text1"/>
          <w:sz w:val="20"/>
          <w:szCs w:val="20"/>
          <w:lang w:val="fr-FR"/>
        </w:rPr>
      </w:pPr>
    </w:p>
    <w:p w:rsidR="00DF6B96" w:rsidRPr="009A2547" w:rsidRDefault="00DF6B96">
      <w:pPr>
        <w:rPr>
          <w:color w:val="000000" w:themeColor="text1"/>
          <w:lang w:val="fr-FR"/>
        </w:rPr>
      </w:pPr>
    </w:p>
    <w:sectPr w:rsidR="00DF6B96" w:rsidRPr="009A2547" w:rsidSect="00AC6E0B">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7F35" w:rsidRDefault="001B7F35" w:rsidP="001B7F35">
      <w:pPr>
        <w:spacing w:after="0" w:line="240" w:lineRule="auto"/>
      </w:pPr>
      <w:r>
        <w:separator/>
      </w:r>
    </w:p>
  </w:endnote>
  <w:endnote w:type="continuationSeparator" w:id="0">
    <w:p w:rsidR="001B7F35" w:rsidRDefault="001B7F35" w:rsidP="001B7F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7F35" w:rsidRDefault="001B7F35" w:rsidP="001B7F35">
      <w:pPr>
        <w:spacing w:after="0" w:line="240" w:lineRule="auto"/>
      </w:pPr>
      <w:r>
        <w:separator/>
      </w:r>
    </w:p>
  </w:footnote>
  <w:footnote w:type="continuationSeparator" w:id="0">
    <w:p w:rsidR="001B7F35" w:rsidRDefault="001B7F35" w:rsidP="001B7F3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5DA"/>
    <w:rsid w:val="001B7F35"/>
    <w:rsid w:val="002370F7"/>
    <w:rsid w:val="002D0D04"/>
    <w:rsid w:val="00310BC3"/>
    <w:rsid w:val="005935DA"/>
    <w:rsid w:val="00674251"/>
    <w:rsid w:val="008005A8"/>
    <w:rsid w:val="008F6108"/>
    <w:rsid w:val="009118D8"/>
    <w:rsid w:val="00986337"/>
    <w:rsid w:val="009A2547"/>
    <w:rsid w:val="00A95804"/>
    <w:rsid w:val="00B85A9B"/>
    <w:rsid w:val="00BB1ABD"/>
    <w:rsid w:val="00BC3EC7"/>
    <w:rsid w:val="00DF6B96"/>
    <w:rsid w:val="00E048A5"/>
    <w:rsid w:val="00E727A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556A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C3EC7"/>
    <w:pPr>
      <w:spacing w:after="200" w:line="276" w:lineRule="auto"/>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1">
    <w:name w:val="p1"/>
    <w:basedOn w:val="Standard"/>
    <w:rsid w:val="00BC3EC7"/>
    <w:pPr>
      <w:spacing w:after="0" w:line="240" w:lineRule="auto"/>
    </w:pPr>
    <w:rPr>
      <w:rFonts w:ascii="Helvetica" w:hAnsi="Helvetica" w:cs="Times New Roman"/>
      <w:color w:val="000000"/>
      <w:sz w:val="14"/>
      <w:szCs w:val="14"/>
      <w:lang w:eastAsia="de-DE"/>
    </w:rPr>
  </w:style>
  <w:style w:type="character" w:customStyle="1" w:styleId="apple-converted-space">
    <w:name w:val="apple-converted-space"/>
    <w:basedOn w:val="Absatz-Standardschriftart"/>
    <w:rsid w:val="00BC3EC7"/>
  </w:style>
  <w:style w:type="character" w:styleId="Kommentarzeichen">
    <w:name w:val="annotation reference"/>
    <w:basedOn w:val="Absatz-Standardschriftart"/>
    <w:uiPriority w:val="99"/>
    <w:semiHidden/>
    <w:unhideWhenUsed/>
    <w:rsid w:val="008F6108"/>
    <w:rPr>
      <w:sz w:val="16"/>
      <w:szCs w:val="16"/>
    </w:rPr>
  </w:style>
  <w:style w:type="paragraph" w:styleId="Kommentartext">
    <w:name w:val="annotation text"/>
    <w:basedOn w:val="Standard"/>
    <w:link w:val="KommentartextZchn"/>
    <w:uiPriority w:val="99"/>
    <w:semiHidden/>
    <w:unhideWhenUsed/>
    <w:rsid w:val="008F610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F6108"/>
    <w:rPr>
      <w:sz w:val="20"/>
      <w:szCs w:val="20"/>
    </w:rPr>
  </w:style>
  <w:style w:type="paragraph" w:styleId="Kommentarthema">
    <w:name w:val="annotation subject"/>
    <w:basedOn w:val="Kommentartext"/>
    <w:next w:val="Kommentartext"/>
    <w:link w:val="KommentarthemaZchn"/>
    <w:uiPriority w:val="99"/>
    <w:semiHidden/>
    <w:unhideWhenUsed/>
    <w:rsid w:val="008F6108"/>
    <w:rPr>
      <w:b/>
      <w:bCs/>
    </w:rPr>
  </w:style>
  <w:style w:type="character" w:customStyle="1" w:styleId="KommentarthemaZchn">
    <w:name w:val="Kommentarthema Zchn"/>
    <w:basedOn w:val="KommentartextZchn"/>
    <w:link w:val="Kommentarthema"/>
    <w:uiPriority w:val="99"/>
    <w:semiHidden/>
    <w:rsid w:val="008F6108"/>
    <w:rPr>
      <w:b/>
      <w:bCs/>
      <w:sz w:val="20"/>
      <w:szCs w:val="20"/>
    </w:rPr>
  </w:style>
  <w:style w:type="paragraph" w:styleId="Sprechblasentext">
    <w:name w:val="Balloon Text"/>
    <w:basedOn w:val="Standard"/>
    <w:link w:val="SprechblasentextZchn"/>
    <w:uiPriority w:val="99"/>
    <w:semiHidden/>
    <w:unhideWhenUsed/>
    <w:rsid w:val="008F610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F6108"/>
    <w:rPr>
      <w:rFonts w:ascii="Segoe UI" w:hAnsi="Segoe UI" w:cs="Segoe UI"/>
      <w:sz w:val="18"/>
      <w:szCs w:val="18"/>
    </w:rPr>
  </w:style>
  <w:style w:type="paragraph" w:styleId="Kopfzeile">
    <w:name w:val="header"/>
    <w:basedOn w:val="Standard"/>
    <w:link w:val="KopfzeileZchn"/>
    <w:uiPriority w:val="99"/>
    <w:unhideWhenUsed/>
    <w:rsid w:val="001B7F3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B7F35"/>
    <w:rPr>
      <w:sz w:val="22"/>
      <w:szCs w:val="22"/>
    </w:rPr>
  </w:style>
  <w:style w:type="paragraph" w:styleId="Fuzeile">
    <w:name w:val="footer"/>
    <w:basedOn w:val="Standard"/>
    <w:link w:val="FuzeileZchn"/>
    <w:uiPriority w:val="99"/>
    <w:unhideWhenUsed/>
    <w:rsid w:val="001B7F3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B7F3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D659FFE5.dotm</Template>
  <TotalTime>0</TotalTime>
  <Pages>1</Pages>
  <Words>424</Words>
  <Characters>2673</Characters>
  <Application>Microsoft Office Word</Application>
  <DocSecurity>4</DocSecurity>
  <Lines>22</Lines>
  <Paragraphs>6</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2021-05-27T08:07:00Z</dcterms:created>
  <dcterms:modified xsi:type="dcterms:W3CDTF">2021-05-27T08:07:00Z</dcterms:modified>
</cp:coreProperties>
</file>