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C02B8" w14:textId="77777777" w:rsidR="0007131A" w:rsidRDefault="0007131A" w:rsidP="0007131A"/>
    <w:p w14:paraId="18585162" w14:textId="77777777" w:rsidR="00E837C8" w:rsidRDefault="00E837C8" w:rsidP="0007131A"/>
    <w:p w14:paraId="56FC173A" w14:textId="7DE5141F" w:rsidR="0015038B" w:rsidRDefault="00220352" w:rsidP="00A3221A">
      <w:pPr>
        <w:pStyle w:val="berschrift1"/>
        <w:spacing w:before="0"/>
      </w:pPr>
      <w:r>
        <w:t>KESSEL is vanaf nu klimaatneutraal</w:t>
      </w:r>
    </w:p>
    <w:p w14:paraId="36859F15" w14:textId="05304849" w:rsidR="00957881" w:rsidRPr="009A4DD8" w:rsidRDefault="004D5029" w:rsidP="00957881">
      <w:pPr>
        <w:pStyle w:val="berschrift2"/>
      </w:pPr>
      <w:r>
        <w:t>Afwateringsspecialist vermindert zijn CO</w:t>
      </w:r>
      <w:r>
        <w:rPr>
          <w:vertAlign w:val="subscript"/>
        </w:rPr>
        <w:t>2</w:t>
      </w:r>
      <w:r>
        <w:t xml:space="preserve">-uitstoot continu </w:t>
      </w:r>
    </w:p>
    <w:p w14:paraId="0BE9F396" w14:textId="034ECF0D" w:rsidR="002668AD" w:rsidRPr="002668AD" w:rsidRDefault="009A4DD8" w:rsidP="00EB75B3">
      <w:pPr>
        <w:rPr>
          <w:bCs/>
        </w:rPr>
      </w:pPr>
      <w:r>
        <w:rPr>
          <w:i/>
        </w:rPr>
        <w:t xml:space="preserve">(Lenting, 14 juli 2021) </w:t>
      </w:r>
      <w:r>
        <w:t>Duurzaamheid is de overkoepelende drijfveer van KESSEL AG: sinds 1963 beschermen onze afwateringsoplossingen mensen en hun omgeving door water af te voeren, water weg te houden van plaatsen waar het schade kan aanrichten en te verhinderen dat er schadelijke stoffen in het afvalwater terechtkomen. Op 1 mei 2021 bereikte de onderneming weer een nieuwe mijlpaal: vanaf nu is KESSEL klimaatneutraal. Onder het motto: “Pas klimaatneutraal in 2030? Dat kan wel, maar dat doen we niet!” heeft de afwateringsspecialist samen met de klimaatbeschermingsexperts van ClimatePartner een klimaatbalans (schaal 1 tot 3) opgesteld en aan de hand van vele maatregelen, waarvan sommige al jaren geleden in gang zijn gezet, de CO</w:t>
      </w:r>
      <w:r>
        <w:rPr>
          <w:vertAlign w:val="subscript"/>
        </w:rPr>
        <w:t>2</w:t>
      </w:r>
      <w:r>
        <w:t xml:space="preserve">-uitstoot continu teruggebracht. Uitstoot die na alle maatregelen nog overblijft en dus niet kan worden vermeden, wordt door KESSEL gecompenseerd via een gecertificeerd klimaatbeschermingsproject van ClimatePartner. </w:t>
      </w:r>
    </w:p>
    <w:p w14:paraId="48D22CE5" w14:textId="5A07E480" w:rsidR="0072799F" w:rsidRDefault="0072799F" w:rsidP="00764A66">
      <w:pPr>
        <w:rPr>
          <w:bCs/>
          <w:i/>
        </w:rPr>
      </w:pPr>
    </w:p>
    <w:p w14:paraId="7A2040BC" w14:textId="38879318" w:rsidR="00A6137B" w:rsidRPr="00082EC3" w:rsidRDefault="008C18AE" w:rsidP="00A6137B">
      <w:pPr>
        <w:rPr>
          <w:b/>
        </w:rPr>
      </w:pPr>
      <w:r>
        <w:rPr>
          <w:b/>
        </w:rPr>
        <w:t>De weg naar een neutrale klimaatbalans</w:t>
      </w:r>
    </w:p>
    <w:p w14:paraId="6323B550" w14:textId="091C409C" w:rsidR="00A30E25" w:rsidRDefault="008C18AE" w:rsidP="00A30E25">
      <w:r>
        <w:t>Met een duidelijke strategie en zowel kleine als grote maatregelen zet KESSEL zich al jaren doelbewust in om de bedrijfsvoering steeds duurzamer te maken. Bijvoorbeeld met zonnepanelen op de daken van onze werkplaatsen. De panelen produceren duurzame stroom die KESSEL zelf gebruikt en ook aan het stroomnet levert. De eigen, in 2016 gebouwde warmte-krachtkoppelingscentrale verzorgt bovendien de totale basisbelasting voor stroom. De daarbij geproduceerde restwarmte gebruikt KESSEL voor productie-installaties en bedrijfsgebouwen. De nieuwbouw van het multifunctionele kantoor van de hoofdvestiging in Lenting die nu wordt gerealiseerd, maakt indruk met energie-efficiëntie volgens de KfW 55-standaard, milieuvriendelijke groene ruimtes en duurzame materialen. Voor documenten die moeten worden afgedrukt, wordt papier van volledig hergebruikt materiaal gebruikt of wordt door nieuw materiaal veroorzaakte uitstoot gecompenseerd. Volgens het programmaoverzicht 2021 werden met Print &amp; Forest in Paraguay 270 bomen geplant die aan het behoud van bosareaal bijdragen.</w:t>
      </w:r>
    </w:p>
    <w:p w14:paraId="261BC9EC" w14:textId="77777777" w:rsidR="008B7F1E" w:rsidRDefault="008B7F1E" w:rsidP="00A30E25"/>
    <w:p w14:paraId="30858310" w14:textId="5AE57A5D" w:rsidR="004C4101" w:rsidRPr="00CC519B" w:rsidRDefault="00CC519B" w:rsidP="00A30E25">
      <w:pPr>
        <w:rPr>
          <w:b/>
        </w:rPr>
      </w:pPr>
      <w:r>
        <w:rPr>
          <w:b/>
        </w:rPr>
        <w:t>Ondersteuning door ClimatePartner</w:t>
      </w:r>
    </w:p>
    <w:p w14:paraId="39ADB27B" w14:textId="4DC27556" w:rsidR="00F014EB" w:rsidRDefault="00E9779D" w:rsidP="00A30E25">
      <w:r>
        <w:t xml:space="preserve">Voor het berekenen van de eigen klimaatbalans, de zogenaamde koolstofvoetafdruk, heeft KESSEL samen met ClimatePartner drie uitstootcategorieën (schalen) opgesteld en daarvoor gegevens verzameld. Schaal 1 betreft de rechtstreekse uitstoot van een </w:t>
      </w:r>
      <w:r>
        <w:lastRenderedPageBreak/>
        <w:t>onderneming, bijvoorbeeld van het wagenpark. Schaal 2 bevat indirecte uitstoot zoals de energievoorziening van gebouwen. Schaal 3 omvat een groot scala aan indirecte uitstoot die in de totale waardeketen wordt geproduceerd, zoals voor grondstoffen, logistiek en het vervoer van werknemers. Vervolgens zijn de gegevens over de activiteiten automatisch omgerekend naar CO</w:t>
      </w:r>
      <w:r>
        <w:rPr>
          <w:vertAlign w:val="subscript"/>
        </w:rPr>
        <w:t>2</w:t>
      </w:r>
      <w:r>
        <w:t>-equivalenten. Zo kunnen we direct zien hoe onze CO</w:t>
      </w:r>
      <w:r>
        <w:rPr>
          <w:vertAlign w:val="subscript"/>
        </w:rPr>
        <w:t>2</w:t>
      </w:r>
      <w:r>
        <w:t xml:space="preserve">-voetafdruk is opgebouwd, welke effecten afzonderlijke domeinen hebben en waar vooruitgang moet worden geboekt. Om de overgebleven onvermijdbare uitstoot te compenseren, neemt de afwateringsspecialist deel aan een gecertificeerd compensatieproject. Door het repareren van bronnen in Oeganda heeft de lokale bevolking toegang tot schoon drinkwater en hoeven er geen bossen te worden gekapt om het water op houtvuren te kunnen koken. </w:t>
      </w:r>
    </w:p>
    <w:p w14:paraId="09C769E3" w14:textId="77777777" w:rsidR="00A6137B" w:rsidRDefault="00A6137B" w:rsidP="00A6137B"/>
    <w:p w14:paraId="5B86F190" w14:textId="77777777" w:rsidR="00D72531" w:rsidRDefault="00D72531" w:rsidP="007E03AD">
      <w:pPr>
        <w:pStyle w:val="berschrift3"/>
      </w:pPr>
    </w:p>
    <w:p w14:paraId="5F0AF5DD" w14:textId="77777777" w:rsidR="00D72531" w:rsidRDefault="00D72531" w:rsidP="007E03AD">
      <w:pPr>
        <w:pStyle w:val="berschrift3"/>
      </w:pPr>
    </w:p>
    <w:p w14:paraId="48D1B8DB" w14:textId="62EDFCE0" w:rsidR="007E03AD" w:rsidRDefault="007E03AD" w:rsidP="007E03AD">
      <w:pPr>
        <w:pStyle w:val="berschrift3"/>
      </w:pPr>
      <w:r>
        <w:t>Beeldverhaal</w:t>
      </w:r>
    </w:p>
    <w:p w14:paraId="7D5EA458" w14:textId="77777777" w:rsidR="000336E0" w:rsidRPr="000336E0" w:rsidRDefault="000336E0" w:rsidP="000336E0"/>
    <w:p w14:paraId="441B13F4" w14:textId="640E0D21" w:rsidR="00A05E3A" w:rsidRDefault="00E9779D" w:rsidP="00A05E3A">
      <w:pPr>
        <w:rPr>
          <w:rFonts w:eastAsiaTheme="majorEastAsia" w:cstheme="majorBidi"/>
          <w:b/>
          <w:color w:val="572381"/>
          <w:sz w:val="32"/>
          <w:szCs w:val="32"/>
        </w:rPr>
      </w:pPr>
      <w:r>
        <w:rPr>
          <w:rFonts w:eastAsiaTheme="majorEastAsia" w:cstheme="majorBidi"/>
          <w:b/>
          <w:color w:val="572381"/>
          <w:sz w:val="32"/>
        </w:rPr>
        <w:t>KESSEL is vanaf nu klimaatneutraal</w:t>
      </w:r>
    </w:p>
    <w:p w14:paraId="0A1A8CEC" w14:textId="77777777" w:rsidR="00E9779D" w:rsidRDefault="00E9779D" w:rsidP="00A05E3A"/>
    <w:p w14:paraId="5DD95932" w14:textId="456AC274" w:rsidR="00A05E3A" w:rsidRDefault="00A05E3A" w:rsidP="00A05E3A">
      <w:r>
        <w:t>Bron: KESSEL AG (tenzij anders aangegeven)</w:t>
      </w:r>
    </w:p>
    <w:p w14:paraId="13A6BF1D" w14:textId="0F6549A5" w:rsidR="00E90341" w:rsidRDefault="00EF0143" w:rsidP="00FC61D9">
      <w:pPr>
        <w:autoSpaceDE w:val="0"/>
        <w:autoSpaceDN w:val="0"/>
        <w:adjustRightInd w:val="0"/>
        <w:spacing w:line="240" w:lineRule="auto"/>
        <w:rPr>
          <w:rFonts w:cs="Arial"/>
          <w:sz w:val="20"/>
          <w:szCs w:val="18"/>
        </w:rPr>
      </w:pPr>
      <w:r>
        <w:rPr>
          <w:sz w:val="20"/>
        </w:rPr>
        <w:t xml:space="preserve"> </w:t>
      </w:r>
    </w:p>
    <w:p w14:paraId="008A5781" w14:textId="77777777" w:rsidR="00946FC4" w:rsidRDefault="00946FC4" w:rsidP="00FC61D9">
      <w:pPr>
        <w:autoSpaceDE w:val="0"/>
        <w:autoSpaceDN w:val="0"/>
        <w:adjustRightInd w:val="0"/>
        <w:spacing w:line="240" w:lineRule="auto"/>
        <w:rPr>
          <w:rFonts w:cs="Arial"/>
          <w:sz w:val="20"/>
          <w:szCs w:val="18"/>
        </w:rPr>
      </w:pPr>
    </w:p>
    <w:p w14:paraId="564B8E5C" w14:textId="62D2581F" w:rsidR="00946FC4" w:rsidRDefault="00BF0BFC" w:rsidP="00BF0BFC">
      <w:pPr>
        <w:autoSpaceDE w:val="0"/>
        <w:autoSpaceDN w:val="0"/>
        <w:adjustRightInd w:val="0"/>
        <w:spacing w:line="240" w:lineRule="auto"/>
        <w:rPr>
          <w:rFonts w:cs="Arial"/>
          <w:sz w:val="20"/>
          <w:szCs w:val="18"/>
        </w:rPr>
      </w:pPr>
      <w:r>
        <w:rPr>
          <w:rFonts w:cs="Arial"/>
          <w:noProof/>
          <w:sz w:val="20"/>
          <w:szCs w:val="18"/>
          <w:lang w:val="de-DE" w:eastAsia="de-DE" w:bidi="ar-SA"/>
        </w:rPr>
        <w:drawing>
          <wp:inline distT="0" distB="0" distL="0" distR="0" wp14:anchorId="22BB1025" wp14:editId="737A2679">
            <wp:extent cx="4705350" cy="2244178"/>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4712366" cy="2247524"/>
                    </a:xfrm>
                    <a:prstGeom prst="rect">
                      <a:avLst/>
                    </a:prstGeom>
                  </pic:spPr>
                </pic:pic>
              </a:graphicData>
            </a:graphic>
          </wp:inline>
        </w:drawing>
      </w:r>
    </w:p>
    <w:p w14:paraId="3A8B9286" w14:textId="178102C9" w:rsidR="00BF0BFC" w:rsidRDefault="00BF0BFC" w:rsidP="00BF0BFC">
      <w:pPr>
        <w:autoSpaceDE w:val="0"/>
        <w:autoSpaceDN w:val="0"/>
        <w:adjustRightInd w:val="0"/>
        <w:spacing w:line="240" w:lineRule="auto"/>
        <w:rPr>
          <w:rFonts w:cs="Arial"/>
          <w:sz w:val="20"/>
          <w:szCs w:val="18"/>
        </w:rPr>
      </w:pPr>
    </w:p>
    <w:p w14:paraId="4B54A645" w14:textId="2205BC16" w:rsidR="00BF0BFC" w:rsidRDefault="00BF0BFC" w:rsidP="00BF0BFC">
      <w:pPr>
        <w:autoSpaceDE w:val="0"/>
        <w:autoSpaceDN w:val="0"/>
        <w:adjustRightInd w:val="0"/>
        <w:spacing w:line="240" w:lineRule="auto"/>
        <w:rPr>
          <w:rFonts w:cs="Arial"/>
          <w:sz w:val="20"/>
          <w:szCs w:val="18"/>
        </w:rPr>
      </w:pPr>
      <w:r>
        <w:rPr>
          <w:sz w:val="20"/>
        </w:rPr>
        <w:t>BU: KESSEL AG zal zijn zakelijke verantwoordelijkheden nakomen en zet zich in voor klimaatneutrale, milieubewuste en sociaal verantwoorde bedrijfsvoering in de hele onderneming.</w:t>
      </w:r>
    </w:p>
    <w:p w14:paraId="510D5EE0" w14:textId="08FD8AC6" w:rsidR="00BF0BFC" w:rsidRDefault="00BF0BFC" w:rsidP="00BF0BFC">
      <w:pPr>
        <w:autoSpaceDE w:val="0"/>
        <w:autoSpaceDN w:val="0"/>
        <w:adjustRightInd w:val="0"/>
        <w:spacing w:line="240" w:lineRule="auto"/>
        <w:rPr>
          <w:rFonts w:cs="Arial"/>
          <w:sz w:val="20"/>
          <w:szCs w:val="18"/>
        </w:rPr>
      </w:pPr>
    </w:p>
    <w:p w14:paraId="01C187C7" w14:textId="78829975" w:rsidR="00BF0BFC" w:rsidRDefault="00BF0BFC" w:rsidP="00BF0BFC">
      <w:pPr>
        <w:autoSpaceDE w:val="0"/>
        <w:autoSpaceDN w:val="0"/>
        <w:adjustRightInd w:val="0"/>
        <w:spacing w:line="240" w:lineRule="auto"/>
        <w:rPr>
          <w:rFonts w:cs="Arial"/>
          <w:sz w:val="20"/>
          <w:szCs w:val="18"/>
        </w:rPr>
      </w:pPr>
    </w:p>
    <w:p w14:paraId="4546183D" w14:textId="01CC765C" w:rsidR="00BF0BFC" w:rsidRDefault="00BF0BFC" w:rsidP="00BF0BFC">
      <w:pPr>
        <w:autoSpaceDE w:val="0"/>
        <w:autoSpaceDN w:val="0"/>
        <w:adjustRightInd w:val="0"/>
        <w:spacing w:line="240" w:lineRule="auto"/>
        <w:rPr>
          <w:rFonts w:cs="Arial"/>
          <w:sz w:val="20"/>
          <w:szCs w:val="18"/>
        </w:rPr>
      </w:pPr>
      <w:r>
        <w:rPr>
          <w:rFonts w:cs="Arial"/>
          <w:noProof/>
          <w:sz w:val="20"/>
          <w:szCs w:val="18"/>
          <w:lang w:val="de-DE" w:eastAsia="de-DE" w:bidi="ar-SA"/>
        </w:rPr>
        <w:lastRenderedPageBreak/>
        <w:drawing>
          <wp:inline distT="0" distB="0" distL="0" distR="0" wp14:anchorId="6AF82C3E" wp14:editId="1A27BEB9">
            <wp:extent cx="3335861" cy="2242800"/>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3335861" cy="2242800"/>
                    </a:xfrm>
                    <a:prstGeom prst="rect">
                      <a:avLst/>
                    </a:prstGeom>
                  </pic:spPr>
                </pic:pic>
              </a:graphicData>
            </a:graphic>
          </wp:inline>
        </w:drawing>
      </w:r>
    </w:p>
    <w:p w14:paraId="1BE54EE9" w14:textId="27D06FF1" w:rsidR="00BF0BFC" w:rsidRDefault="00BF0BFC" w:rsidP="00BF0BFC">
      <w:pPr>
        <w:autoSpaceDE w:val="0"/>
        <w:autoSpaceDN w:val="0"/>
        <w:adjustRightInd w:val="0"/>
        <w:spacing w:line="240" w:lineRule="auto"/>
        <w:rPr>
          <w:rFonts w:cs="Arial"/>
          <w:sz w:val="20"/>
          <w:szCs w:val="18"/>
        </w:rPr>
      </w:pPr>
    </w:p>
    <w:p w14:paraId="02634107" w14:textId="2BB2BE26" w:rsidR="00BF0BFC" w:rsidRDefault="00BF0BFC" w:rsidP="00BF0BFC">
      <w:pPr>
        <w:autoSpaceDE w:val="0"/>
        <w:autoSpaceDN w:val="0"/>
        <w:adjustRightInd w:val="0"/>
        <w:spacing w:line="240" w:lineRule="auto"/>
        <w:rPr>
          <w:rFonts w:cs="Arial"/>
          <w:sz w:val="20"/>
          <w:szCs w:val="18"/>
        </w:rPr>
      </w:pPr>
      <w:r>
        <w:rPr>
          <w:sz w:val="20"/>
        </w:rPr>
        <w:t>BU: “Wij zijn doeners.” Alle KESSEL-medewerkers kunnen hun eigen ideeën bij het duurzaamheidsteam aandragen en daarmee bijdragen aan een langdurig duurzame bedrijfsvoering.</w:t>
      </w:r>
    </w:p>
    <w:p w14:paraId="033581C3" w14:textId="36BFD408" w:rsidR="00260238" w:rsidRDefault="00260238" w:rsidP="00BF0BFC">
      <w:pPr>
        <w:autoSpaceDE w:val="0"/>
        <w:autoSpaceDN w:val="0"/>
        <w:adjustRightInd w:val="0"/>
        <w:spacing w:line="240" w:lineRule="auto"/>
        <w:rPr>
          <w:rFonts w:cs="Arial"/>
          <w:sz w:val="20"/>
          <w:szCs w:val="18"/>
        </w:rPr>
      </w:pPr>
    </w:p>
    <w:p w14:paraId="7836079A" w14:textId="4BCEA7D7" w:rsidR="00260238" w:rsidRDefault="00260238" w:rsidP="00BF0BFC">
      <w:pPr>
        <w:autoSpaceDE w:val="0"/>
        <w:autoSpaceDN w:val="0"/>
        <w:adjustRightInd w:val="0"/>
        <w:spacing w:line="240" w:lineRule="auto"/>
        <w:rPr>
          <w:rFonts w:cs="Arial"/>
          <w:sz w:val="20"/>
          <w:szCs w:val="18"/>
        </w:rPr>
      </w:pPr>
    </w:p>
    <w:p w14:paraId="5209B78D" w14:textId="3614FF93" w:rsidR="00260238" w:rsidRDefault="00260238" w:rsidP="00BF0BFC">
      <w:pPr>
        <w:autoSpaceDE w:val="0"/>
        <w:autoSpaceDN w:val="0"/>
        <w:adjustRightInd w:val="0"/>
        <w:spacing w:line="240" w:lineRule="auto"/>
        <w:rPr>
          <w:rFonts w:cs="Arial"/>
          <w:sz w:val="20"/>
          <w:szCs w:val="18"/>
        </w:rPr>
      </w:pPr>
      <w:bookmarkStart w:id="0" w:name="_GoBack"/>
      <w:r>
        <w:rPr>
          <w:rFonts w:cs="Arial"/>
          <w:noProof/>
          <w:sz w:val="20"/>
          <w:szCs w:val="18"/>
          <w:lang w:val="de-DE" w:eastAsia="de-DE" w:bidi="ar-SA"/>
        </w:rPr>
        <w:drawing>
          <wp:inline distT="0" distB="0" distL="0" distR="0" wp14:anchorId="6F505BB3" wp14:editId="77B000A0">
            <wp:extent cx="4733925" cy="816465"/>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775551" cy="823644"/>
                    </a:xfrm>
                    <a:prstGeom prst="rect">
                      <a:avLst/>
                    </a:prstGeom>
                    <a:noFill/>
                    <a:ln>
                      <a:noFill/>
                    </a:ln>
                  </pic:spPr>
                </pic:pic>
              </a:graphicData>
            </a:graphic>
          </wp:inline>
        </w:drawing>
      </w:r>
      <w:bookmarkEnd w:id="0"/>
    </w:p>
    <w:p w14:paraId="5E9D7135" w14:textId="224C8798" w:rsidR="00260238" w:rsidRDefault="00260238" w:rsidP="00BF0BFC">
      <w:pPr>
        <w:autoSpaceDE w:val="0"/>
        <w:autoSpaceDN w:val="0"/>
        <w:adjustRightInd w:val="0"/>
        <w:spacing w:line="240" w:lineRule="auto"/>
        <w:rPr>
          <w:rFonts w:cs="Arial"/>
          <w:sz w:val="20"/>
          <w:szCs w:val="18"/>
        </w:rPr>
      </w:pPr>
    </w:p>
    <w:p w14:paraId="6CFA882A" w14:textId="6246AB11" w:rsidR="00260238" w:rsidRDefault="00260238" w:rsidP="00BF0BFC">
      <w:pPr>
        <w:autoSpaceDE w:val="0"/>
        <w:autoSpaceDN w:val="0"/>
        <w:adjustRightInd w:val="0"/>
        <w:spacing w:line="240" w:lineRule="auto"/>
        <w:rPr>
          <w:rFonts w:cs="Arial"/>
          <w:sz w:val="20"/>
          <w:szCs w:val="18"/>
        </w:rPr>
      </w:pPr>
    </w:p>
    <w:p w14:paraId="4C1D9619" w14:textId="040C5B24" w:rsidR="00260238" w:rsidRPr="00FC61D9" w:rsidRDefault="00260238" w:rsidP="00BF0BFC">
      <w:pPr>
        <w:autoSpaceDE w:val="0"/>
        <w:autoSpaceDN w:val="0"/>
        <w:adjustRightInd w:val="0"/>
        <w:spacing w:line="240" w:lineRule="auto"/>
        <w:rPr>
          <w:rFonts w:cs="Arial"/>
          <w:sz w:val="20"/>
          <w:szCs w:val="18"/>
        </w:rPr>
      </w:pPr>
      <w:r>
        <w:rPr>
          <w:sz w:val="20"/>
        </w:rPr>
        <w:t xml:space="preserve">BU: Eerst vermindering, dan compensatie: uitstoot die niet kan worden voorkomen, wordt door KESSEL AG gecompenseerd. Hiervoor dragen we bij aan een gecertificeerd klimaatbeschermingsproject van ClimatePartner in Oeganda. Scan voor meer informatie over het project de QR-code. (Bron: ClimatePartner GmbH)   </w:t>
      </w:r>
    </w:p>
    <w:sectPr w:rsidR="00260238" w:rsidRPr="00FC61D9"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C8A6D" w14:textId="77777777" w:rsidR="00C767C4" w:rsidRDefault="00C767C4" w:rsidP="00E745DF">
      <w:pPr>
        <w:spacing w:line="240" w:lineRule="auto"/>
      </w:pPr>
      <w:r>
        <w:separator/>
      </w:r>
    </w:p>
  </w:endnote>
  <w:endnote w:type="continuationSeparator" w:id="0">
    <w:p w14:paraId="562ED6AD" w14:textId="77777777" w:rsidR="00C767C4" w:rsidRDefault="00C767C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1069" w14:textId="77777777" w:rsidR="00AA299A" w:rsidRDefault="00E23327">
    <w:pPr>
      <w:pStyle w:val="Fuzeile"/>
    </w:pPr>
    <w:r>
      <w:rPr>
        <w:noProof/>
        <w:lang w:val="de-DE" w:eastAsia="de-DE" w:bidi="ar-SA"/>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14:paraId="138DC11A" w14:textId="3EDF87D9" w:rsidR="00A47500" w:rsidRDefault="00AD484F" w:rsidP="00DF416F">
                          <w:pPr>
                            <w:spacing w:line="220" w:lineRule="exact"/>
                            <w:rPr>
                              <w:b/>
                              <w:color w:val="7030A0"/>
                              <w:sz w:val="12"/>
                            </w:rPr>
                          </w:pPr>
                          <w:r>
                            <w:rPr>
                              <w:b/>
                              <w:color w:val="7030A0"/>
                              <w:sz w:val="12"/>
                            </w:rPr>
                            <w:t>www.kessel-nederland.nl</w:t>
                          </w:r>
                        </w:p>
                        <w:p w14:paraId="206B6A6C" w14:textId="0D4C7F70" w:rsidR="00AD484F" w:rsidRPr="00AD484F" w:rsidRDefault="00AD484F" w:rsidP="00DF416F">
                          <w:pPr>
                            <w:spacing w:line="220" w:lineRule="exact"/>
                            <w:rPr>
                              <w:color w:val="7030A0"/>
                              <w:sz w:val="12"/>
                              <w:szCs w:val="16"/>
                            </w:rPr>
                          </w:pPr>
                          <w:r>
                            <w:rPr>
                              <w:color w:val="7030A0"/>
                              <w:sz w:val="12"/>
                              <w:szCs w:val="16"/>
                            </w:rPr>
                            <w:t>www.kessel-belgie.be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BBEF3" id="_x0000_t202" coordsize="21600,21600" o:spt="202" path="m,l,21600r21600,l21600,xe">
              <v:stroke joinstyle="miter"/>
              <v:path gradientshapeok="t" o:connecttype="rect"/>
            </v:shapetype>
            <v:shape id="Textfeld 7" o:spid="_x0000_s1027"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" fillcolor="white [3201]" stroked="f" strokeweight=".5pt">
              <v:fill opacity="24158f"/>
              <v:textbox inset="0,0,0,0">
                <w:txbxContent>
                  <w:p w14:paraId="138DC11A" w14:textId="3EDF87D9" w:rsidR="00A47500" w:rsidRDefault="00AD484F" w:rsidP="00DF416F">
                    <w:pPr>
                      <w:spacing w:line="220" w:lineRule="exact"/>
                      <w:rPr>
                        <w:b/>
                        <w:color w:val="7030A0"/>
                        <w:sz w:val="12"/>
                      </w:rPr>
                    </w:pPr>
                    <w:r>
                      <w:rPr>
                        <w:b/>
                        <w:color w:val="7030A0"/>
                        <w:sz w:val="12"/>
                      </w:rPr>
                      <w:t>www.kessel-nederland.nl</w:t>
                    </w:r>
                  </w:p>
                  <w:p w14:paraId="206B6A6C" w14:textId="0D4C7F70" w:rsidR="00AD484F" w:rsidRPr="00AD484F" w:rsidRDefault="00AD484F" w:rsidP="00DF416F">
                    <w:pPr>
                      <w:spacing w:line="220" w:lineRule="exact"/>
                      <w:rPr>
                        <w:color w:val="7030A0"/>
                        <w:sz w:val="12"/>
                        <w:szCs w:val="16"/>
                      </w:rPr>
                    </w:pPr>
                    <w:r>
                      <w:rPr>
                        <w:color w:val="7030A0"/>
                        <w:sz w:val="12"/>
                        <w:szCs w:val="16"/>
                      </w:rPr>
                      <w:t>www.kessel-belgie.be</w:t>
                    </w:r>
                  </w:p>
                </w:txbxContent>
              </v:textbox>
            </v:shape>
          </w:pict>
        </mc:Fallback>
      </mc:AlternateContent>
    </w:r>
    <w:r>
      <w:rPr>
        <w:noProof/>
        <w:lang w:val="de-DE" w:eastAsia="de-DE" w:bidi="ar-SA"/>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14:paraId="694E7C5C" w14:textId="77777777" w:rsidR="007E03AD" w:rsidRPr="00DB6DD6" w:rsidRDefault="007E03AD" w:rsidP="007E03AD">
                          <w:pPr>
                            <w:pStyle w:val="berschrift5"/>
                            <w:rPr>
                              <w:rStyle w:val="Hyperlink"/>
                              <w:color w:val="7030A0"/>
                              <w:u w:val="none"/>
                            </w:rPr>
                          </w:pPr>
                          <w:r>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Pr>
                              <w:rStyle w:val="Hyperlink"/>
                              <w:color w:val="7030A0"/>
                              <w:u w:val="none"/>
                            </w:rPr>
                            <w:t>Bahnhofstraße 31</w:t>
                          </w:r>
                        </w:p>
                        <w:p w14:paraId="7F422E90" w14:textId="07477332" w:rsidR="00092F71" w:rsidRPr="00AD484F" w:rsidRDefault="007E03AD" w:rsidP="00DF416F">
                          <w:pPr>
                            <w:pStyle w:val="berschrift5"/>
                            <w:rPr>
                              <w:color w:val="7030A0"/>
                            </w:rPr>
                          </w:pPr>
                          <w:r>
                            <w:rPr>
                              <w:rStyle w:val="Hyperlink"/>
                              <w:color w:val="7030A0"/>
                              <w:u w:val="none"/>
                            </w:rP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073DD" id="Textfeld 1" o:spid="_x0000_s1028" type="#_x0000_t202"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" fillcolor="white [3201]" stroked="f" strokeweight=".5pt">
              <v:fill opacity="24158f"/>
              <v:textbox inset="0,0,0,0">
                <w:txbxContent>
                  <w:p w14:paraId="694E7C5C" w14:textId="77777777" w:rsidR="007E03AD" w:rsidRPr="00DB6DD6" w:rsidRDefault="007E03AD" w:rsidP="007E03AD">
                    <w:pPr>
                      <w:pStyle w:val="berschrift5"/>
                      <w:rPr>
                        <w:rStyle w:val="Hyperlink"/>
                        <w:color w:val="7030A0"/>
                        <w:u w:val="none"/>
                      </w:rPr>
                    </w:pPr>
                    <w:r>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Pr>
                        <w:rStyle w:val="Hyperlink"/>
                        <w:color w:val="7030A0"/>
                        <w:u w:val="none"/>
                      </w:rPr>
                      <w:t>Bahnhofstraße 31</w:t>
                    </w:r>
                  </w:p>
                  <w:p w14:paraId="7F422E90" w14:textId="07477332" w:rsidR="00092F71" w:rsidRPr="00AD484F" w:rsidRDefault="007E03AD" w:rsidP="00DF416F">
                    <w:pPr>
                      <w:pStyle w:val="berschrift5"/>
                      <w:rPr>
                        <w:color w:val="7030A0"/>
                      </w:rPr>
                    </w:pPr>
                    <w:r>
                      <w:rPr>
                        <w:rStyle w:val="Hyperlink"/>
                        <w:color w:val="7030A0"/>
                        <w:u w:val="none"/>
                      </w:rPr>
                      <w:t>85101 Lenting</w:t>
                    </w:r>
                  </w:p>
                </w:txbxContent>
              </v:textbox>
            </v:shape>
          </w:pict>
        </mc:Fallback>
      </mc:AlternateContent>
    </w:r>
    <w:r>
      <w:rPr>
        <w:noProof/>
        <w:lang w:val="de-DE" w:eastAsia="de-DE" w:bidi="ar-SA"/>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31805C88" w14:textId="77777777" w:rsidR="00AA299A" w:rsidRPr="00AA299A" w:rsidRDefault="005060E4" w:rsidP="00AA299A">
                          <w:pPr>
                            <w:spacing w:line="220" w:lineRule="exact"/>
                            <w:rPr>
                              <w:b/>
                              <w:color w:val="666666"/>
                              <w:sz w:val="12"/>
                              <w:szCs w:val="16"/>
                            </w:rPr>
                          </w:pPr>
                          <w:r>
                            <w:rPr>
                              <w:b/>
                              <w:color w:val="666666"/>
                              <w:sz w:val="12"/>
                            </w:rPr>
                            <w:t>Contact</w:t>
                          </w:r>
                        </w:p>
                        <w:p w14:paraId="29209EC3" w14:textId="65AC2622" w:rsidR="00AA299A" w:rsidRPr="00AA299A" w:rsidRDefault="00AD484F" w:rsidP="00DF416F">
                          <w:pPr>
                            <w:spacing w:line="220" w:lineRule="exact"/>
                            <w:rPr>
                              <w:color w:val="666666"/>
                              <w:sz w:val="12"/>
                              <w:szCs w:val="16"/>
                            </w:rPr>
                          </w:pPr>
                          <w:r>
                            <w:rPr>
                              <w:color w:val="666666"/>
                              <w:sz w:val="12"/>
                            </w:rPr>
                            <w:t xml:space="preserve">Meer informatie over de contactpersonen vindt u op ons KESSEL </w:t>
                          </w:r>
                          <w:hyperlink r:id="rId1" w:history="1">
                            <w:r w:rsidRPr="00AD484F">
                              <w:rPr>
                                <w:rStyle w:val="Hyperlink"/>
                                <w:color w:val="7030A0"/>
                                <w:sz w:val="12"/>
                              </w:rPr>
                              <w:t>Persce</w:t>
                            </w:r>
                            <w:r w:rsidRPr="00AD484F">
                              <w:rPr>
                                <w:rStyle w:val="Hyperlink"/>
                                <w:color w:val="7030A0"/>
                                <w:sz w:val="12"/>
                              </w:rPr>
                              <w:t>n</w:t>
                            </w:r>
                            <w:r w:rsidRPr="00AD484F">
                              <w:rPr>
                                <w:rStyle w:val="Hyperlink"/>
                                <w:color w:val="7030A0"/>
                                <w:sz w:val="12"/>
                              </w:rPr>
                              <w:t>trum</w:t>
                            </w:r>
                          </w:hyperlink>
                          <w:r>
                            <w:rPr>
                              <w:color w:val="666666"/>
                              <w:sz w:val="1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1FC2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14:paraId="31805C88" w14:textId="77777777" w:rsidR="00AA299A" w:rsidRPr="00AA299A" w:rsidRDefault="005060E4" w:rsidP="00AA299A">
                    <w:pPr>
                      <w:spacing w:line="220" w:lineRule="exact"/>
                      <w:rPr>
                        <w:b/>
                        <w:color w:val="666666"/>
                        <w:sz w:val="12"/>
                        <w:szCs w:val="16"/>
                      </w:rPr>
                    </w:pPr>
                    <w:r>
                      <w:rPr>
                        <w:b/>
                        <w:color w:val="666666"/>
                        <w:sz w:val="12"/>
                      </w:rPr>
                      <w:t>Contact</w:t>
                    </w:r>
                  </w:p>
                  <w:p w14:paraId="29209EC3" w14:textId="65AC2622" w:rsidR="00AA299A" w:rsidRPr="00AA299A" w:rsidRDefault="00AD484F" w:rsidP="00DF416F">
                    <w:pPr>
                      <w:spacing w:line="220" w:lineRule="exact"/>
                      <w:rPr>
                        <w:color w:val="666666"/>
                        <w:sz w:val="12"/>
                        <w:szCs w:val="16"/>
                      </w:rPr>
                    </w:pPr>
                    <w:r>
                      <w:rPr>
                        <w:color w:val="666666"/>
                        <w:sz w:val="12"/>
                      </w:rPr>
                      <w:t xml:space="preserve">Meer informatie over de contactpersonen vindt u op ons KESSEL </w:t>
                    </w:r>
                    <w:hyperlink r:id="rId2" w:history="1">
                      <w:r w:rsidRPr="00AD484F">
                        <w:rPr>
                          <w:rStyle w:val="Hyperlink"/>
                          <w:color w:val="7030A0"/>
                          <w:sz w:val="12"/>
                        </w:rPr>
                        <w:t>Persce</w:t>
                      </w:r>
                      <w:r w:rsidRPr="00AD484F">
                        <w:rPr>
                          <w:rStyle w:val="Hyperlink"/>
                          <w:color w:val="7030A0"/>
                          <w:sz w:val="12"/>
                        </w:rPr>
                        <w:t>n</w:t>
                      </w:r>
                      <w:r w:rsidRPr="00AD484F">
                        <w:rPr>
                          <w:rStyle w:val="Hyperlink"/>
                          <w:color w:val="7030A0"/>
                          <w:sz w:val="12"/>
                        </w:rPr>
                        <w:t>trum</w:t>
                      </w:r>
                    </w:hyperlink>
                    <w:r>
                      <w:rPr>
                        <w:color w:val="666666"/>
                        <w:sz w:val="12"/>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65165" w14:textId="77777777" w:rsidR="00C767C4" w:rsidRDefault="00C767C4" w:rsidP="00E745DF">
      <w:pPr>
        <w:spacing w:line="240" w:lineRule="auto"/>
      </w:pPr>
      <w:r>
        <w:separator/>
      </w:r>
    </w:p>
  </w:footnote>
  <w:footnote w:type="continuationSeparator" w:id="0">
    <w:p w14:paraId="5447C2D0" w14:textId="77777777" w:rsidR="00C767C4" w:rsidRDefault="00C767C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DAA1C" w14:textId="77777777" w:rsidR="00E745DF" w:rsidRDefault="00491495">
    <w:pPr>
      <w:pStyle w:val="Kopfzeile"/>
    </w:pPr>
    <w:r>
      <w:rPr>
        <w:noProof/>
        <w:lang w:val="de-DE" w:eastAsia="de-DE" w:bidi="ar-SA"/>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491495" w:rsidRPr="00491495" w:rsidRDefault="00491495">
                          <w:pPr>
                            <w:rPr>
                              <w:b/>
                              <w:color w:val="572381"/>
                              <w:sz w:val="24"/>
                            </w:rPr>
                          </w:pPr>
                          <w:r>
                            <w:rPr>
                              <w:b/>
                              <w:color w:val="572381"/>
                              <w:sz w:val="24"/>
                            </w:rPr>
                            <w:t>Persbericht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o="urn:schemas-microsoft-com:office:office" xmlns:w14="http://schemas.microsoft.com/office/word/2010/wordml" xmlns:v="urn:schemas-microsoft-com:vml" w14:anchorId="5D914EF3" id="_x0000_t202" coordsize="21600,21600" o:spt="202" path="m,l,21600r21600,l21600,xe">
              <v:stroke joinstyle="miter"/>
              <v:path gradientshapeok="t" o:connecttype="rect"/>
            </v:shapetype>
            <v:shap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o="urn:schemas-microsoft-com:office:office" xmlns:v="urn:schemas-microsoft-com:vml"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xmlns:w14="http://schemas.microsoft.com/office/word/2010/wordml" w14:paraId="6BE8FDB6" w14:textId="77777777" w:rsidR="00491495" w:rsidRPr="00491495" w:rsidRDefault="00491495">
                    <w:pPr>
                      <w:rPr>
                        <w:b/>
                        <w:color w:val="572381"/>
                        <w:sz w:val="24"/>
                      </w:rPr>
                    </w:pPr>
                    <w:r>
                      <w:rPr>
                        <w:b/>
                        <w:color w:val="572381"/>
                        <w:sz w:val="24"/>
                      </w:rPr>
                      <w:t>Persbericht</w:t>
                    </w:r>
                  </w:p>
                </w:txbxContent>
              </v:textbox>
              <w10:wrap xmlns:w10="urn:schemas-microsoft-com:office:word"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02316"/>
    <w:rsid w:val="000105DE"/>
    <w:rsid w:val="0001146B"/>
    <w:rsid w:val="00021419"/>
    <w:rsid w:val="00021D61"/>
    <w:rsid w:val="00025A2E"/>
    <w:rsid w:val="00025DE4"/>
    <w:rsid w:val="000336E0"/>
    <w:rsid w:val="0005098B"/>
    <w:rsid w:val="00053263"/>
    <w:rsid w:val="00055E09"/>
    <w:rsid w:val="00056A7C"/>
    <w:rsid w:val="00057EB6"/>
    <w:rsid w:val="00060388"/>
    <w:rsid w:val="00061661"/>
    <w:rsid w:val="000646F8"/>
    <w:rsid w:val="000667B0"/>
    <w:rsid w:val="0007131A"/>
    <w:rsid w:val="00071352"/>
    <w:rsid w:val="000718A8"/>
    <w:rsid w:val="00074EA2"/>
    <w:rsid w:val="000767BD"/>
    <w:rsid w:val="00082EC3"/>
    <w:rsid w:val="00092F71"/>
    <w:rsid w:val="00093DF5"/>
    <w:rsid w:val="00095497"/>
    <w:rsid w:val="000A0119"/>
    <w:rsid w:val="000B533C"/>
    <w:rsid w:val="000C775D"/>
    <w:rsid w:val="000D21B9"/>
    <w:rsid w:val="000D635A"/>
    <w:rsid w:val="000D677C"/>
    <w:rsid w:val="000E7ACA"/>
    <w:rsid w:val="000F400F"/>
    <w:rsid w:val="0011070D"/>
    <w:rsid w:val="001221C7"/>
    <w:rsid w:val="00131E1F"/>
    <w:rsid w:val="00141E73"/>
    <w:rsid w:val="0015038B"/>
    <w:rsid w:val="00155DE3"/>
    <w:rsid w:val="00176A1C"/>
    <w:rsid w:val="00186DAB"/>
    <w:rsid w:val="00187F83"/>
    <w:rsid w:val="001907A9"/>
    <w:rsid w:val="001A6685"/>
    <w:rsid w:val="001A6970"/>
    <w:rsid w:val="001B3E6C"/>
    <w:rsid w:val="001E221B"/>
    <w:rsid w:val="001E41C8"/>
    <w:rsid w:val="00214DBE"/>
    <w:rsid w:val="00220352"/>
    <w:rsid w:val="00223CA8"/>
    <w:rsid w:val="0022605B"/>
    <w:rsid w:val="002321BB"/>
    <w:rsid w:val="00244B55"/>
    <w:rsid w:val="0025469D"/>
    <w:rsid w:val="00260238"/>
    <w:rsid w:val="00262840"/>
    <w:rsid w:val="002668AD"/>
    <w:rsid w:val="00273369"/>
    <w:rsid w:val="002956A0"/>
    <w:rsid w:val="00295E30"/>
    <w:rsid w:val="002A2FA6"/>
    <w:rsid w:val="002A4C27"/>
    <w:rsid w:val="002A52F7"/>
    <w:rsid w:val="002A7961"/>
    <w:rsid w:val="002C2036"/>
    <w:rsid w:val="002D1826"/>
    <w:rsid w:val="002D41A1"/>
    <w:rsid w:val="002E1F68"/>
    <w:rsid w:val="002F363F"/>
    <w:rsid w:val="002F5B69"/>
    <w:rsid w:val="00307DD5"/>
    <w:rsid w:val="00311F5F"/>
    <w:rsid w:val="0032686F"/>
    <w:rsid w:val="0033056C"/>
    <w:rsid w:val="00331DB7"/>
    <w:rsid w:val="003461A5"/>
    <w:rsid w:val="0034678E"/>
    <w:rsid w:val="00352FA3"/>
    <w:rsid w:val="003707EA"/>
    <w:rsid w:val="00371530"/>
    <w:rsid w:val="00373246"/>
    <w:rsid w:val="00376412"/>
    <w:rsid w:val="00386D83"/>
    <w:rsid w:val="00393AD3"/>
    <w:rsid w:val="00397AE2"/>
    <w:rsid w:val="003A4832"/>
    <w:rsid w:val="003B51BC"/>
    <w:rsid w:val="003D1B99"/>
    <w:rsid w:val="003D1C97"/>
    <w:rsid w:val="003D2CF9"/>
    <w:rsid w:val="003E017B"/>
    <w:rsid w:val="003E1605"/>
    <w:rsid w:val="003F07BD"/>
    <w:rsid w:val="00411CBF"/>
    <w:rsid w:val="00413F76"/>
    <w:rsid w:val="004206CD"/>
    <w:rsid w:val="00424197"/>
    <w:rsid w:val="00433048"/>
    <w:rsid w:val="00437A2C"/>
    <w:rsid w:val="0044710D"/>
    <w:rsid w:val="00451719"/>
    <w:rsid w:val="00452C3F"/>
    <w:rsid w:val="0047129A"/>
    <w:rsid w:val="00471671"/>
    <w:rsid w:val="00485B6C"/>
    <w:rsid w:val="004876F5"/>
    <w:rsid w:val="00491495"/>
    <w:rsid w:val="00492F3F"/>
    <w:rsid w:val="004C1D8F"/>
    <w:rsid w:val="004C2BC2"/>
    <w:rsid w:val="004C4101"/>
    <w:rsid w:val="004D5029"/>
    <w:rsid w:val="004E02A0"/>
    <w:rsid w:val="004E155A"/>
    <w:rsid w:val="004E647F"/>
    <w:rsid w:val="005058C4"/>
    <w:rsid w:val="005060E4"/>
    <w:rsid w:val="00526942"/>
    <w:rsid w:val="00527D36"/>
    <w:rsid w:val="005340AE"/>
    <w:rsid w:val="00541081"/>
    <w:rsid w:val="00541C40"/>
    <w:rsid w:val="00542535"/>
    <w:rsid w:val="0054408A"/>
    <w:rsid w:val="00546122"/>
    <w:rsid w:val="00553C62"/>
    <w:rsid w:val="00561AD6"/>
    <w:rsid w:val="00563775"/>
    <w:rsid w:val="00572306"/>
    <w:rsid w:val="0058056C"/>
    <w:rsid w:val="005A64FE"/>
    <w:rsid w:val="005B1BF5"/>
    <w:rsid w:val="005C311C"/>
    <w:rsid w:val="005C56DA"/>
    <w:rsid w:val="005F3A3D"/>
    <w:rsid w:val="005F509E"/>
    <w:rsid w:val="0060121A"/>
    <w:rsid w:val="006056E6"/>
    <w:rsid w:val="00622C69"/>
    <w:rsid w:val="0064131B"/>
    <w:rsid w:val="00663419"/>
    <w:rsid w:val="00667291"/>
    <w:rsid w:val="00673A4D"/>
    <w:rsid w:val="00690A5D"/>
    <w:rsid w:val="00690CBD"/>
    <w:rsid w:val="006950EE"/>
    <w:rsid w:val="006A4D00"/>
    <w:rsid w:val="006B25C8"/>
    <w:rsid w:val="006C5442"/>
    <w:rsid w:val="006D1A35"/>
    <w:rsid w:val="006D5A39"/>
    <w:rsid w:val="006F2D5C"/>
    <w:rsid w:val="00702689"/>
    <w:rsid w:val="00702997"/>
    <w:rsid w:val="0072799F"/>
    <w:rsid w:val="00736118"/>
    <w:rsid w:val="00742399"/>
    <w:rsid w:val="0074340F"/>
    <w:rsid w:val="007460A6"/>
    <w:rsid w:val="00755AA5"/>
    <w:rsid w:val="0076105E"/>
    <w:rsid w:val="00764A66"/>
    <w:rsid w:val="0076666E"/>
    <w:rsid w:val="00766702"/>
    <w:rsid w:val="007669B2"/>
    <w:rsid w:val="007743E1"/>
    <w:rsid w:val="00781DBF"/>
    <w:rsid w:val="007A72A1"/>
    <w:rsid w:val="007B1EBC"/>
    <w:rsid w:val="007C14C9"/>
    <w:rsid w:val="007C23A7"/>
    <w:rsid w:val="007C3F68"/>
    <w:rsid w:val="007C7169"/>
    <w:rsid w:val="007D173D"/>
    <w:rsid w:val="007D2DC3"/>
    <w:rsid w:val="007D38E8"/>
    <w:rsid w:val="007D61A7"/>
    <w:rsid w:val="007E03AD"/>
    <w:rsid w:val="007F1F63"/>
    <w:rsid w:val="007F7F9B"/>
    <w:rsid w:val="00811B8B"/>
    <w:rsid w:val="0081327C"/>
    <w:rsid w:val="00821639"/>
    <w:rsid w:val="0082728B"/>
    <w:rsid w:val="0083406F"/>
    <w:rsid w:val="008502AE"/>
    <w:rsid w:val="00855511"/>
    <w:rsid w:val="00860582"/>
    <w:rsid w:val="00864946"/>
    <w:rsid w:val="00865D8A"/>
    <w:rsid w:val="00880A78"/>
    <w:rsid w:val="008836FD"/>
    <w:rsid w:val="00884B59"/>
    <w:rsid w:val="00895FCD"/>
    <w:rsid w:val="008A7ADC"/>
    <w:rsid w:val="008B5261"/>
    <w:rsid w:val="008B7F1E"/>
    <w:rsid w:val="008C18AE"/>
    <w:rsid w:val="008C3FCF"/>
    <w:rsid w:val="008C5FA1"/>
    <w:rsid w:val="008D071E"/>
    <w:rsid w:val="008F726C"/>
    <w:rsid w:val="00906B03"/>
    <w:rsid w:val="00916B04"/>
    <w:rsid w:val="009275F4"/>
    <w:rsid w:val="009435BA"/>
    <w:rsid w:val="00946FC4"/>
    <w:rsid w:val="00957881"/>
    <w:rsid w:val="00963E66"/>
    <w:rsid w:val="00963F7B"/>
    <w:rsid w:val="009641C6"/>
    <w:rsid w:val="00964334"/>
    <w:rsid w:val="00966C95"/>
    <w:rsid w:val="009752EE"/>
    <w:rsid w:val="00981219"/>
    <w:rsid w:val="0099241F"/>
    <w:rsid w:val="00995BB1"/>
    <w:rsid w:val="009A4DD8"/>
    <w:rsid w:val="009A558F"/>
    <w:rsid w:val="009B5645"/>
    <w:rsid w:val="009D32B9"/>
    <w:rsid w:val="009D4CFD"/>
    <w:rsid w:val="009E4120"/>
    <w:rsid w:val="009E59BD"/>
    <w:rsid w:val="009E59D2"/>
    <w:rsid w:val="00A01067"/>
    <w:rsid w:val="00A05E3A"/>
    <w:rsid w:val="00A174D9"/>
    <w:rsid w:val="00A271A3"/>
    <w:rsid w:val="00A27AC5"/>
    <w:rsid w:val="00A30E25"/>
    <w:rsid w:val="00A3221A"/>
    <w:rsid w:val="00A34946"/>
    <w:rsid w:val="00A403CC"/>
    <w:rsid w:val="00A47500"/>
    <w:rsid w:val="00A50471"/>
    <w:rsid w:val="00A6137B"/>
    <w:rsid w:val="00A61C80"/>
    <w:rsid w:val="00A63424"/>
    <w:rsid w:val="00A74F79"/>
    <w:rsid w:val="00A82AA9"/>
    <w:rsid w:val="00A91BF4"/>
    <w:rsid w:val="00A952D5"/>
    <w:rsid w:val="00A96672"/>
    <w:rsid w:val="00AA299A"/>
    <w:rsid w:val="00AA35AE"/>
    <w:rsid w:val="00AA418E"/>
    <w:rsid w:val="00AA4816"/>
    <w:rsid w:val="00AD484F"/>
    <w:rsid w:val="00AE0382"/>
    <w:rsid w:val="00AE18EE"/>
    <w:rsid w:val="00AF6036"/>
    <w:rsid w:val="00B20C00"/>
    <w:rsid w:val="00B32D7A"/>
    <w:rsid w:val="00B3384A"/>
    <w:rsid w:val="00B33E9F"/>
    <w:rsid w:val="00B35492"/>
    <w:rsid w:val="00B50A43"/>
    <w:rsid w:val="00B75F27"/>
    <w:rsid w:val="00B81ACD"/>
    <w:rsid w:val="00B878B9"/>
    <w:rsid w:val="00BA0786"/>
    <w:rsid w:val="00BA12BA"/>
    <w:rsid w:val="00BA2682"/>
    <w:rsid w:val="00BA2A88"/>
    <w:rsid w:val="00BA2BC9"/>
    <w:rsid w:val="00BA31D5"/>
    <w:rsid w:val="00BA5F3B"/>
    <w:rsid w:val="00BB14D0"/>
    <w:rsid w:val="00BB3AD3"/>
    <w:rsid w:val="00BD1061"/>
    <w:rsid w:val="00BD1428"/>
    <w:rsid w:val="00BD5FC9"/>
    <w:rsid w:val="00BD63E9"/>
    <w:rsid w:val="00BD6C27"/>
    <w:rsid w:val="00BD7036"/>
    <w:rsid w:val="00BE3858"/>
    <w:rsid w:val="00BE6429"/>
    <w:rsid w:val="00BE6F63"/>
    <w:rsid w:val="00BF0BFC"/>
    <w:rsid w:val="00BF43E2"/>
    <w:rsid w:val="00BF7B2A"/>
    <w:rsid w:val="00C02A99"/>
    <w:rsid w:val="00C16373"/>
    <w:rsid w:val="00C24997"/>
    <w:rsid w:val="00C348C9"/>
    <w:rsid w:val="00C4734A"/>
    <w:rsid w:val="00C503CB"/>
    <w:rsid w:val="00C505FD"/>
    <w:rsid w:val="00C5234B"/>
    <w:rsid w:val="00C6230E"/>
    <w:rsid w:val="00C62E64"/>
    <w:rsid w:val="00C651C6"/>
    <w:rsid w:val="00C6554C"/>
    <w:rsid w:val="00C767C4"/>
    <w:rsid w:val="00C929F7"/>
    <w:rsid w:val="00C9394C"/>
    <w:rsid w:val="00C94C4F"/>
    <w:rsid w:val="00C96F68"/>
    <w:rsid w:val="00CA445D"/>
    <w:rsid w:val="00CB722A"/>
    <w:rsid w:val="00CC519B"/>
    <w:rsid w:val="00CD3961"/>
    <w:rsid w:val="00CD3CAE"/>
    <w:rsid w:val="00CF4007"/>
    <w:rsid w:val="00D2026E"/>
    <w:rsid w:val="00D3045A"/>
    <w:rsid w:val="00D321E8"/>
    <w:rsid w:val="00D331FD"/>
    <w:rsid w:val="00D340DC"/>
    <w:rsid w:val="00D42AEC"/>
    <w:rsid w:val="00D42FE4"/>
    <w:rsid w:val="00D503DE"/>
    <w:rsid w:val="00D535E0"/>
    <w:rsid w:val="00D571EB"/>
    <w:rsid w:val="00D66586"/>
    <w:rsid w:val="00D711F9"/>
    <w:rsid w:val="00D72531"/>
    <w:rsid w:val="00D7456C"/>
    <w:rsid w:val="00D760F1"/>
    <w:rsid w:val="00D90F96"/>
    <w:rsid w:val="00D94F96"/>
    <w:rsid w:val="00D95C49"/>
    <w:rsid w:val="00DA0C08"/>
    <w:rsid w:val="00DA1CB7"/>
    <w:rsid w:val="00DB2265"/>
    <w:rsid w:val="00DB6599"/>
    <w:rsid w:val="00DB6DD6"/>
    <w:rsid w:val="00DB7A63"/>
    <w:rsid w:val="00DC106E"/>
    <w:rsid w:val="00DC5C99"/>
    <w:rsid w:val="00DD4439"/>
    <w:rsid w:val="00DD6E7C"/>
    <w:rsid w:val="00DE1385"/>
    <w:rsid w:val="00DE2FC3"/>
    <w:rsid w:val="00DF416F"/>
    <w:rsid w:val="00E031A4"/>
    <w:rsid w:val="00E0432F"/>
    <w:rsid w:val="00E04391"/>
    <w:rsid w:val="00E05B2D"/>
    <w:rsid w:val="00E1051D"/>
    <w:rsid w:val="00E10E49"/>
    <w:rsid w:val="00E135AE"/>
    <w:rsid w:val="00E15A29"/>
    <w:rsid w:val="00E21BFE"/>
    <w:rsid w:val="00E23327"/>
    <w:rsid w:val="00E266DF"/>
    <w:rsid w:val="00E3002B"/>
    <w:rsid w:val="00E30569"/>
    <w:rsid w:val="00E3205E"/>
    <w:rsid w:val="00E405A3"/>
    <w:rsid w:val="00E4258D"/>
    <w:rsid w:val="00E46749"/>
    <w:rsid w:val="00E53505"/>
    <w:rsid w:val="00E72395"/>
    <w:rsid w:val="00E745DF"/>
    <w:rsid w:val="00E837C8"/>
    <w:rsid w:val="00E864AA"/>
    <w:rsid w:val="00E87E0A"/>
    <w:rsid w:val="00E90341"/>
    <w:rsid w:val="00E95D01"/>
    <w:rsid w:val="00E9779D"/>
    <w:rsid w:val="00EA5435"/>
    <w:rsid w:val="00EB187D"/>
    <w:rsid w:val="00EB1E63"/>
    <w:rsid w:val="00EB75B3"/>
    <w:rsid w:val="00ED39C7"/>
    <w:rsid w:val="00EE5AA5"/>
    <w:rsid w:val="00EF0143"/>
    <w:rsid w:val="00EF1DD2"/>
    <w:rsid w:val="00EF50D6"/>
    <w:rsid w:val="00F001A5"/>
    <w:rsid w:val="00F014EB"/>
    <w:rsid w:val="00F04DA1"/>
    <w:rsid w:val="00F07333"/>
    <w:rsid w:val="00F135C1"/>
    <w:rsid w:val="00F23514"/>
    <w:rsid w:val="00F52282"/>
    <w:rsid w:val="00F57457"/>
    <w:rsid w:val="00F64CA4"/>
    <w:rsid w:val="00F728DE"/>
    <w:rsid w:val="00F74D05"/>
    <w:rsid w:val="00F94A50"/>
    <w:rsid w:val="00FA531E"/>
    <w:rsid w:val="00FA581D"/>
    <w:rsid w:val="00FA7398"/>
    <w:rsid w:val="00FC61D9"/>
    <w:rsid w:val="00FD26D9"/>
    <w:rsid w:val="00FE110E"/>
    <w:rsid w:val="00FF3D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
    <w:name w:val="Unresolved Mention"/>
    <w:basedOn w:val="Absatz-Standardschriftart"/>
    <w:uiPriority w:val="99"/>
    <w:semiHidden/>
    <w:unhideWhenUsed/>
    <w:rsid w:val="00E21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presse.kessel.de/nl/" TargetMode="External"/><Relationship Id="rId1" Type="http://schemas.openxmlformats.org/officeDocument/2006/relationships/hyperlink" Target="https://presse.kessel.d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3F53B-B977-4894-AAB5-ACA26F6FD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7A04224D.dotm</Template>
  <TotalTime>0</TotalTime>
  <Pages>3</Pages>
  <Words>557</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Ariburnu Janine</cp:lastModifiedBy>
  <cp:revision>2</cp:revision>
  <cp:lastPrinted>2020-12-02T12:49:00Z</cp:lastPrinted>
  <dcterms:created xsi:type="dcterms:W3CDTF">2021-08-16T12:11:00Z</dcterms:created>
  <dcterms:modified xsi:type="dcterms:W3CDTF">2021-08-16T12:11:00Z</dcterms:modified>
</cp:coreProperties>
</file>