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1642F" w:rsidRPr="00957881" w:rsidRDefault="00D1642F" w:rsidP="00D1642F">
      <w:pPr>
        <w:pStyle w:val="berschrift1"/>
      </w:pPr>
      <w:r>
        <w:t xml:space="preserve">KESSEL AG steht mit innovativer Entwässerungslösung im Finale der DGNB </w:t>
      </w:r>
      <w:proofErr w:type="spellStart"/>
      <w:r>
        <w:t>Sustainability</w:t>
      </w:r>
      <w:proofErr w:type="spellEnd"/>
      <w:r>
        <w:t xml:space="preserve"> Challenge 2020</w:t>
      </w:r>
    </w:p>
    <w:p w:rsidR="00D1642F" w:rsidRDefault="00D1642F" w:rsidP="00D1642F">
      <w:pPr>
        <w:pStyle w:val="berschrift3"/>
        <w:rPr>
          <w:b w:val="0"/>
          <w:color w:val="572381"/>
          <w:szCs w:val="26"/>
          <w:lang w:val="en-US"/>
        </w:rPr>
      </w:pPr>
      <w:r w:rsidRPr="0072664E">
        <w:rPr>
          <w:b w:val="0"/>
          <w:color w:val="572381"/>
          <w:szCs w:val="26"/>
          <w:lang w:val="en-US"/>
        </w:rPr>
        <w:t xml:space="preserve">Online </w:t>
      </w:r>
      <w:proofErr w:type="spellStart"/>
      <w:r w:rsidRPr="0072664E">
        <w:rPr>
          <w:b w:val="0"/>
          <w:color w:val="572381"/>
          <w:szCs w:val="26"/>
          <w:lang w:val="en-US"/>
        </w:rPr>
        <w:t>für</w:t>
      </w:r>
      <w:proofErr w:type="spellEnd"/>
      <w:r w:rsidRPr="0072664E">
        <w:rPr>
          <w:b w:val="0"/>
          <w:color w:val="572381"/>
          <w:szCs w:val="26"/>
          <w:lang w:val="en-US"/>
        </w:rPr>
        <w:t xml:space="preserve"> die </w:t>
      </w:r>
      <w:proofErr w:type="spellStart"/>
      <w:r w:rsidRPr="0072664E">
        <w:rPr>
          <w:b w:val="0"/>
          <w:i/>
          <w:color w:val="572381"/>
          <w:szCs w:val="26"/>
          <w:lang w:val="en-US"/>
        </w:rPr>
        <w:t>Ecolift</w:t>
      </w:r>
      <w:proofErr w:type="spellEnd"/>
      <w:r w:rsidRPr="0072664E">
        <w:rPr>
          <w:b w:val="0"/>
          <w:color w:val="572381"/>
          <w:szCs w:val="26"/>
          <w:lang w:val="en-US"/>
        </w:rPr>
        <w:t xml:space="preserve"> Hybrid-</w:t>
      </w:r>
      <w:proofErr w:type="spellStart"/>
      <w:r w:rsidRPr="0072664E">
        <w:rPr>
          <w:b w:val="0"/>
          <w:color w:val="572381"/>
          <w:szCs w:val="26"/>
          <w:lang w:val="en-US"/>
        </w:rPr>
        <w:t>Hebeanlage</w:t>
      </w:r>
      <w:proofErr w:type="spellEnd"/>
      <w:r w:rsidRPr="0072664E">
        <w:rPr>
          <w:b w:val="0"/>
          <w:color w:val="572381"/>
          <w:szCs w:val="26"/>
          <w:lang w:val="en-US"/>
        </w:rPr>
        <w:t xml:space="preserve"> in der </w:t>
      </w:r>
      <w:proofErr w:type="spellStart"/>
      <w:r w:rsidRPr="0072664E">
        <w:rPr>
          <w:b w:val="0"/>
          <w:color w:val="572381"/>
          <w:szCs w:val="26"/>
          <w:lang w:val="en-US"/>
        </w:rPr>
        <w:t>Kategorie</w:t>
      </w:r>
      <w:proofErr w:type="spellEnd"/>
      <w:r w:rsidRPr="0072664E">
        <w:rPr>
          <w:b w:val="0"/>
          <w:color w:val="572381"/>
          <w:szCs w:val="26"/>
          <w:lang w:val="en-US"/>
        </w:rPr>
        <w:t xml:space="preserve"> „Innovation“ </w:t>
      </w:r>
      <w:proofErr w:type="spellStart"/>
      <w:r w:rsidRPr="0072664E">
        <w:rPr>
          <w:b w:val="0"/>
          <w:color w:val="572381"/>
          <w:szCs w:val="26"/>
          <w:lang w:val="en-US"/>
        </w:rPr>
        <w:t>abstimmen</w:t>
      </w:r>
      <w:proofErr w:type="spellEnd"/>
    </w:p>
    <w:p w:rsidR="00D1642F" w:rsidRDefault="00D1642F" w:rsidP="00D1642F">
      <w:pPr>
        <w:pStyle w:val="berschrift3"/>
        <w:rPr>
          <w:b w:val="0"/>
          <w:color w:val="572381"/>
          <w:szCs w:val="26"/>
          <w:lang w:val="en-US"/>
        </w:rPr>
      </w:pPr>
    </w:p>
    <w:p w:rsidR="00D1642F" w:rsidRDefault="00D1642F" w:rsidP="00D1642F">
      <w:r w:rsidRPr="0072664E">
        <w:t xml:space="preserve">Bestehendes hinterfragen, Neues anstoßen und Veränderung bewirken: Im Rahmen der </w:t>
      </w:r>
      <w:proofErr w:type="spellStart"/>
      <w:r w:rsidRPr="0072664E">
        <w:t>Sustainability</w:t>
      </w:r>
      <w:proofErr w:type="spellEnd"/>
      <w:r w:rsidRPr="0072664E">
        <w:t xml:space="preserve"> Challenge zeichnet die Deutsche Gesellschaft für Nachhaltiges Bauen (DGNB e.V.) auch 2020 wieder Pioniere aus Forschung und Industrie aus, die mit ihren Produktinnovationen hinsichtlich Klimaschutz und </w:t>
      </w:r>
      <w:proofErr w:type="spellStart"/>
      <w:r w:rsidRPr="0072664E">
        <w:t>Circular</w:t>
      </w:r>
      <w:proofErr w:type="spellEnd"/>
      <w:r w:rsidRPr="0072664E">
        <w:t xml:space="preserve"> Economy zukunftsweisend sind. Die KESSEL AG zählt von fast einhundert Bewerbern zu den drei Finalisten der diesjährigen Challenge in der Kategorie „Innovation“. Im ersten Schritt konnte der Entwässerungsspezialist mit der umweltfreundlich arbeitenden Hybrid-Hebeanlage </w:t>
      </w:r>
      <w:proofErr w:type="spellStart"/>
      <w:r w:rsidRPr="0072664E">
        <w:rPr>
          <w:i/>
        </w:rPr>
        <w:t>Ecolift</w:t>
      </w:r>
      <w:proofErr w:type="spellEnd"/>
      <w:r w:rsidRPr="0072664E">
        <w:t xml:space="preserve">, einer überwiegend stromlosen Lösung zur Entwässerung von Gebäuden, bereits die Jury überzeugen. Wer sich am Ende als Sieger durchsetzt, entscheidet jetzt das Publikum per </w:t>
      </w:r>
      <w:proofErr w:type="spellStart"/>
      <w:r w:rsidRPr="0072664E">
        <w:t>Onlinevoting</w:t>
      </w:r>
      <w:proofErr w:type="spellEnd"/>
      <w:r w:rsidRPr="0072664E">
        <w:t xml:space="preserve"> bis zum 13. September 2020.</w:t>
      </w:r>
    </w:p>
    <w:p w:rsidR="00D1642F" w:rsidRDefault="00D1642F" w:rsidP="00D1642F">
      <w:r w:rsidRPr="00C02A99">
        <w:t xml:space="preserve"> </w:t>
      </w:r>
    </w:p>
    <w:p w:rsidR="00D1642F" w:rsidRPr="0072664E" w:rsidRDefault="00D1642F" w:rsidP="00D1642F">
      <w:pPr>
        <w:pStyle w:val="EinfAbs"/>
        <w:suppressAutoHyphens/>
        <w:rPr>
          <w:rFonts w:ascii="Arial" w:hAnsi="Arial" w:cs="Arial"/>
          <w:szCs w:val="22"/>
          <w:lang w:val="en-US"/>
        </w:rPr>
      </w:pPr>
      <w:r w:rsidRPr="0072664E">
        <w:rPr>
          <w:rFonts w:ascii="Arial" w:eastAsiaTheme="majorEastAsia" w:hAnsi="Arial" w:cstheme="majorBidi"/>
          <w:b/>
          <w:color w:val="000000" w:themeColor="text1"/>
        </w:rPr>
        <w:t xml:space="preserve">Für die Hybrid-Hebeanlage </w:t>
      </w:r>
      <w:proofErr w:type="spellStart"/>
      <w:r w:rsidRPr="00856290">
        <w:rPr>
          <w:rFonts w:ascii="Arial" w:eastAsiaTheme="majorEastAsia" w:hAnsi="Arial" w:cstheme="majorBidi"/>
          <w:b/>
          <w:i/>
          <w:color w:val="000000" w:themeColor="text1"/>
        </w:rPr>
        <w:t>Ecolift</w:t>
      </w:r>
      <w:proofErr w:type="spellEnd"/>
      <w:r w:rsidRPr="0072664E">
        <w:rPr>
          <w:rFonts w:ascii="Arial" w:eastAsiaTheme="majorEastAsia" w:hAnsi="Arial" w:cstheme="majorBidi"/>
          <w:b/>
          <w:color w:val="000000" w:themeColor="text1"/>
        </w:rPr>
        <w:t xml:space="preserve"> von KESSEL kann online unter </w:t>
      </w:r>
      <w:hyperlink r:id="rId7" w:history="1">
        <w:r w:rsidRPr="0072664E">
          <w:rPr>
            <w:rStyle w:val="Hyperlink"/>
            <w:rFonts w:ascii="Arial" w:eastAsiaTheme="majorEastAsia" w:hAnsi="Arial" w:cstheme="majorBidi"/>
            <w:b/>
            <w:color w:val="7030A0"/>
          </w:rPr>
          <w:t>https://blog.dgnb.de/sustainability-challenge-2020/kategorie-innovation/voting/</w:t>
        </w:r>
      </w:hyperlink>
      <w:r w:rsidRPr="0072664E">
        <w:rPr>
          <w:rFonts w:ascii="Arial" w:eastAsiaTheme="majorEastAsia" w:hAnsi="Arial" w:cstheme="majorBidi"/>
          <w:b/>
          <w:color w:val="7030A0"/>
        </w:rPr>
        <w:t xml:space="preserve"> </w:t>
      </w:r>
      <w:r w:rsidRPr="0072664E">
        <w:rPr>
          <w:rFonts w:ascii="Arial" w:eastAsiaTheme="majorEastAsia" w:hAnsi="Arial" w:cstheme="majorBidi"/>
          <w:b/>
          <w:color w:val="000000" w:themeColor="text1"/>
        </w:rPr>
        <w:t>abgestimmt werden. Wir freuen uns über Ihre Stimme!</w:t>
      </w:r>
    </w:p>
    <w:p w:rsidR="00D1642F" w:rsidRPr="0072664E" w:rsidRDefault="00D1642F" w:rsidP="00D1642F">
      <w:pPr>
        <w:pStyle w:val="EinfAbs"/>
        <w:suppressAutoHyphens/>
        <w:rPr>
          <w:rFonts w:ascii="Arial" w:hAnsi="Arial" w:cs="Arial"/>
          <w:szCs w:val="22"/>
          <w:lang w:val="en-US"/>
        </w:rPr>
      </w:pPr>
    </w:p>
    <w:p w:rsidR="00D1642F" w:rsidRPr="0072664E" w:rsidRDefault="00D1642F" w:rsidP="00D1642F">
      <w:pPr>
        <w:suppressAutoHyphens/>
        <w:autoSpaceDE w:val="0"/>
        <w:autoSpaceDN w:val="0"/>
        <w:adjustRightInd w:val="0"/>
        <w:spacing w:line="288" w:lineRule="auto"/>
        <w:textAlignment w:val="center"/>
        <w:rPr>
          <w:rFonts w:cs="Arial"/>
          <w:b/>
          <w:color w:val="000000"/>
          <w:szCs w:val="22"/>
          <w:lang w:val="en-US"/>
        </w:rPr>
      </w:pPr>
      <w:proofErr w:type="spellStart"/>
      <w:r w:rsidRPr="0072664E">
        <w:rPr>
          <w:rFonts w:cs="Arial"/>
          <w:b/>
          <w:color w:val="000000"/>
          <w:szCs w:val="22"/>
          <w:lang w:val="en-US"/>
        </w:rPr>
        <w:t>Innovatoren</w:t>
      </w:r>
      <w:proofErr w:type="spellEnd"/>
      <w:r w:rsidRPr="0072664E">
        <w:rPr>
          <w:rFonts w:cs="Arial"/>
          <w:b/>
          <w:color w:val="000000"/>
          <w:szCs w:val="22"/>
          <w:lang w:val="en-US"/>
        </w:rPr>
        <w:t xml:space="preserve"> </w:t>
      </w:r>
      <w:proofErr w:type="spellStart"/>
      <w:r w:rsidRPr="0072664E">
        <w:rPr>
          <w:rFonts w:cs="Arial"/>
          <w:b/>
          <w:color w:val="000000"/>
          <w:szCs w:val="22"/>
          <w:lang w:val="en-US"/>
        </w:rPr>
        <w:t>im</w:t>
      </w:r>
      <w:proofErr w:type="spellEnd"/>
      <w:r w:rsidRPr="0072664E">
        <w:rPr>
          <w:rFonts w:cs="Arial"/>
          <w:b/>
          <w:color w:val="000000"/>
          <w:szCs w:val="22"/>
          <w:lang w:val="en-US"/>
        </w:rPr>
        <w:t xml:space="preserve"> </w:t>
      </w:r>
      <w:proofErr w:type="spellStart"/>
      <w:r w:rsidRPr="0072664E">
        <w:rPr>
          <w:rFonts w:cs="Arial"/>
          <w:b/>
          <w:color w:val="000000"/>
          <w:szCs w:val="22"/>
          <w:lang w:val="en-US"/>
        </w:rPr>
        <w:t>digitalen</w:t>
      </w:r>
      <w:proofErr w:type="spellEnd"/>
      <w:r w:rsidRPr="0072664E">
        <w:rPr>
          <w:rFonts w:cs="Arial"/>
          <w:b/>
          <w:color w:val="000000"/>
          <w:szCs w:val="22"/>
          <w:lang w:val="en-US"/>
        </w:rPr>
        <w:t xml:space="preserve"> </w:t>
      </w:r>
      <w:proofErr w:type="spellStart"/>
      <w:r w:rsidRPr="0072664E">
        <w:rPr>
          <w:rFonts w:cs="Arial"/>
          <w:b/>
          <w:color w:val="000000"/>
          <w:szCs w:val="22"/>
          <w:lang w:val="en-US"/>
        </w:rPr>
        <w:t>Wettbewerb</w:t>
      </w:r>
      <w:proofErr w:type="spellEnd"/>
    </w:p>
    <w:p w:rsidR="00D1642F" w:rsidRPr="0072664E" w:rsidRDefault="00D1642F" w:rsidP="00D1642F">
      <w:pPr>
        <w:suppressAutoHyphens/>
        <w:autoSpaceDE w:val="0"/>
        <w:autoSpaceDN w:val="0"/>
        <w:adjustRightInd w:val="0"/>
        <w:spacing w:line="288" w:lineRule="auto"/>
        <w:textAlignment w:val="center"/>
        <w:rPr>
          <w:rFonts w:cs="Arial"/>
          <w:color w:val="000000"/>
          <w:szCs w:val="22"/>
          <w:lang w:val="en-US"/>
        </w:rPr>
      </w:pPr>
      <w:proofErr w:type="spellStart"/>
      <w:r w:rsidRPr="0072664E">
        <w:rPr>
          <w:rFonts w:cs="Arial"/>
          <w:color w:val="000000"/>
          <w:szCs w:val="22"/>
          <w:lang w:val="en-US"/>
        </w:rPr>
        <w:t>Bedingt</w:t>
      </w:r>
      <w:proofErr w:type="spellEnd"/>
      <w:r w:rsidRPr="0072664E">
        <w:rPr>
          <w:rFonts w:cs="Arial"/>
          <w:color w:val="000000"/>
          <w:szCs w:val="22"/>
          <w:lang w:val="en-US"/>
        </w:rPr>
        <w:t xml:space="preserve"> </w:t>
      </w:r>
      <w:proofErr w:type="spellStart"/>
      <w:r w:rsidRPr="0072664E">
        <w:rPr>
          <w:rFonts w:cs="Arial"/>
          <w:color w:val="000000"/>
          <w:szCs w:val="22"/>
          <w:lang w:val="en-US"/>
        </w:rPr>
        <w:t>durch</w:t>
      </w:r>
      <w:proofErr w:type="spellEnd"/>
      <w:r w:rsidRPr="0072664E">
        <w:rPr>
          <w:rFonts w:cs="Arial"/>
          <w:color w:val="000000"/>
          <w:szCs w:val="22"/>
          <w:lang w:val="en-US"/>
        </w:rPr>
        <w:t xml:space="preserve"> die </w:t>
      </w:r>
      <w:proofErr w:type="spellStart"/>
      <w:r w:rsidRPr="0072664E">
        <w:rPr>
          <w:rFonts w:cs="Arial"/>
          <w:color w:val="000000"/>
          <w:szCs w:val="22"/>
          <w:lang w:val="en-US"/>
        </w:rPr>
        <w:t>aktuellen</w:t>
      </w:r>
      <w:proofErr w:type="spellEnd"/>
      <w:r w:rsidRPr="0072664E">
        <w:rPr>
          <w:rFonts w:cs="Arial"/>
          <w:color w:val="000000"/>
          <w:szCs w:val="22"/>
          <w:lang w:val="en-US"/>
        </w:rPr>
        <w:t xml:space="preserve"> </w:t>
      </w:r>
      <w:proofErr w:type="spellStart"/>
      <w:r w:rsidRPr="0072664E">
        <w:rPr>
          <w:rFonts w:cs="Arial"/>
          <w:color w:val="000000"/>
          <w:szCs w:val="22"/>
          <w:lang w:val="en-US"/>
        </w:rPr>
        <w:t>Beschränkungen</w:t>
      </w:r>
      <w:proofErr w:type="spellEnd"/>
      <w:r w:rsidRPr="0072664E">
        <w:rPr>
          <w:rFonts w:cs="Arial"/>
          <w:color w:val="000000"/>
          <w:szCs w:val="22"/>
          <w:lang w:val="en-US"/>
        </w:rPr>
        <w:t xml:space="preserve"> </w:t>
      </w:r>
      <w:proofErr w:type="spellStart"/>
      <w:r w:rsidRPr="0072664E">
        <w:rPr>
          <w:rFonts w:cs="Arial"/>
          <w:color w:val="000000"/>
          <w:szCs w:val="22"/>
          <w:lang w:val="en-US"/>
        </w:rPr>
        <w:t>zur</w:t>
      </w:r>
      <w:proofErr w:type="spellEnd"/>
      <w:r w:rsidRPr="0072664E">
        <w:rPr>
          <w:rFonts w:cs="Arial"/>
          <w:color w:val="000000"/>
          <w:szCs w:val="22"/>
          <w:lang w:val="en-US"/>
        </w:rPr>
        <w:t xml:space="preserve"> </w:t>
      </w:r>
      <w:proofErr w:type="spellStart"/>
      <w:r w:rsidRPr="0072664E">
        <w:rPr>
          <w:rFonts w:cs="Arial"/>
          <w:color w:val="000000"/>
          <w:szCs w:val="22"/>
          <w:lang w:val="en-US"/>
        </w:rPr>
        <w:t>Durchführung</w:t>
      </w:r>
      <w:proofErr w:type="spellEnd"/>
      <w:r w:rsidRPr="0072664E">
        <w:rPr>
          <w:rFonts w:cs="Arial"/>
          <w:color w:val="000000"/>
          <w:szCs w:val="22"/>
          <w:lang w:val="en-US"/>
        </w:rPr>
        <w:t xml:space="preserve"> von </w:t>
      </w:r>
      <w:proofErr w:type="spellStart"/>
      <w:r w:rsidRPr="0072664E">
        <w:rPr>
          <w:rFonts w:cs="Arial"/>
          <w:color w:val="000000"/>
          <w:szCs w:val="22"/>
          <w:lang w:val="en-US"/>
        </w:rPr>
        <w:t>Präsenzveranstaltungen</w:t>
      </w:r>
      <w:proofErr w:type="spellEnd"/>
      <w:r w:rsidRPr="0072664E">
        <w:rPr>
          <w:rFonts w:cs="Arial"/>
          <w:color w:val="000000"/>
          <w:szCs w:val="22"/>
          <w:lang w:val="en-US"/>
        </w:rPr>
        <w:t xml:space="preserve"> </w:t>
      </w:r>
      <w:proofErr w:type="spellStart"/>
      <w:r w:rsidRPr="0072664E">
        <w:rPr>
          <w:rFonts w:cs="Arial"/>
          <w:color w:val="000000"/>
          <w:szCs w:val="22"/>
          <w:lang w:val="en-US"/>
        </w:rPr>
        <w:t>traten</w:t>
      </w:r>
      <w:proofErr w:type="spellEnd"/>
      <w:r w:rsidRPr="0072664E">
        <w:rPr>
          <w:rFonts w:cs="Arial"/>
          <w:color w:val="000000"/>
          <w:szCs w:val="22"/>
          <w:lang w:val="en-US"/>
        </w:rPr>
        <w:t xml:space="preserve"> die </w:t>
      </w:r>
      <w:proofErr w:type="spellStart"/>
      <w:r w:rsidRPr="0072664E">
        <w:rPr>
          <w:rFonts w:cs="Arial"/>
          <w:color w:val="000000"/>
          <w:szCs w:val="22"/>
          <w:lang w:val="en-US"/>
        </w:rPr>
        <w:t>Finalisten</w:t>
      </w:r>
      <w:proofErr w:type="spellEnd"/>
      <w:r w:rsidRPr="0072664E">
        <w:rPr>
          <w:rFonts w:cs="Arial"/>
          <w:color w:val="000000"/>
          <w:szCs w:val="22"/>
          <w:lang w:val="en-US"/>
        </w:rPr>
        <w:t xml:space="preserve"> </w:t>
      </w:r>
      <w:proofErr w:type="spellStart"/>
      <w:r w:rsidRPr="0072664E">
        <w:rPr>
          <w:rFonts w:cs="Arial"/>
          <w:color w:val="000000"/>
          <w:szCs w:val="22"/>
          <w:lang w:val="en-US"/>
        </w:rPr>
        <w:t>aus</w:t>
      </w:r>
      <w:proofErr w:type="spellEnd"/>
      <w:r w:rsidRPr="0072664E">
        <w:rPr>
          <w:rFonts w:cs="Arial"/>
          <w:color w:val="000000"/>
          <w:szCs w:val="22"/>
          <w:lang w:val="en-US"/>
        </w:rPr>
        <w:t xml:space="preserve"> den </w:t>
      </w:r>
      <w:proofErr w:type="spellStart"/>
      <w:r w:rsidRPr="0072664E">
        <w:rPr>
          <w:rFonts w:cs="Arial"/>
          <w:color w:val="000000"/>
          <w:szCs w:val="22"/>
          <w:lang w:val="en-US"/>
        </w:rPr>
        <w:t>drei</w:t>
      </w:r>
      <w:proofErr w:type="spellEnd"/>
      <w:r w:rsidRPr="0072664E">
        <w:rPr>
          <w:rFonts w:cs="Arial"/>
          <w:color w:val="000000"/>
          <w:szCs w:val="22"/>
          <w:lang w:val="en-US"/>
        </w:rPr>
        <w:t xml:space="preserve"> </w:t>
      </w:r>
      <w:proofErr w:type="spellStart"/>
      <w:r w:rsidRPr="0072664E">
        <w:rPr>
          <w:rFonts w:cs="Arial"/>
          <w:color w:val="000000"/>
          <w:szCs w:val="22"/>
          <w:lang w:val="en-US"/>
        </w:rPr>
        <w:t>Kategorien</w:t>
      </w:r>
      <w:proofErr w:type="spellEnd"/>
      <w:r w:rsidRPr="0072664E">
        <w:rPr>
          <w:rFonts w:cs="Arial"/>
          <w:color w:val="000000"/>
          <w:szCs w:val="22"/>
          <w:lang w:val="en-US"/>
        </w:rPr>
        <w:t xml:space="preserve"> „Start-up“, „Innovation“ und „</w:t>
      </w:r>
      <w:proofErr w:type="spellStart"/>
      <w:r w:rsidRPr="0072664E">
        <w:rPr>
          <w:rFonts w:cs="Arial"/>
          <w:color w:val="000000"/>
          <w:szCs w:val="22"/>
          <w:lang w:val="en-US"/>
        </w:rPr>
        <w:t>Forschung</w:t>
      </w:r>
      <w:proofErr w:type="spellEnd"/>
      <w:r w:rsidRPr="0072664E">
        <w:rPr>
          <w:rFonts w:cs="Arial"/>
          <w:color w:val="000000"/>
          <w:szCs w:val="22"/>
          <w:lang w:val="en-US"/>
        </w:rPr>
        <w:t xml:space="preserve">“ </w:t>
      </w:r>
      <w:proofErr w:type="spellStart"/>
      <w:r w:rsidRPr="0072664E">
        <w:rPr>
          <w:rFonts w:cs="Arial"/>
          <w:color w:val="000000"/>
          <w:szCs w:val="22"/>
          <w:lang w:val="en-US"/>
        </w:rPr>
        <w:t>Ende</w:t>
      </w:r>
      <w:proofErr w:type="spellEnd"/>
      <w:r w:rsidRPr="0072664E">
        <w:rPr>
          <w:rFonts w:cs="Arial"/>
          <w:color w:val="000000"/>
          <w:szCs w:val="22"/>
          <w:lang w:val="en-US"/>
        </w:rPr>
        <w:t xml:space="preserve"> </w:t>
      </w:r>
      <w:proofErr w:type="spellStart"/>
      <w:r w:rsidRPr="0072664E">
        <w:rPr>
          <w:rFonts w:cs="Arial"/>
          <w:color w:val="000000"/>
          <w:szCs w:val="22"/>
          <w:lang w:val="en-US"/>
        </w:rPr>
        <w:t>Juni</w:t>
      </w:r>
      <w:proofErr w:type="spellEnd"/>
      <w:r w:rsidRPr="0072664E">
        <w:rPr>
          <w:rFonts w:cs="Arial"/>
          <w:color w:val="000000"/>
          <w:szCs w:val="22"/>
          <w:lang w:val="en-US"/>
        </w:rPr>
        <w:t xml:space="preserve"> in </w:t>
      </w:r>
      <w:proofErr w:type="spellStart"/>
      <w:r w:rsidRPr="0072664E">
        <w:rPr>
          <w:rFonts w:cs="Arial"/>
          <w:color w:val="000000"/>
          <w:szCs w:val="22"/>
          <w:lang w:val="en-US"/>
        </w:rPr>
        <w:t>einem</w:t>
      </w:r>
      <w:proofErr w:type="spellEnd"/>
      <w:r w:rsidRPr="0072664E">
        <w:rPr>
          <w:rFonts w:cs="Arial"/>
          <w:color w:val="000000"/>
          <w:szCs w:val="22"/>
          <w:lang w:val="en-US"/>
        </w:rPr>
        <w:t xml:space="preserve"> Pitch online </w:t>
      </w:r>
      <w:proofErr w:type="spellStart"/>
      <w:r w:rsidRPr="0072664E">
        <w:rPr>
          <w:rFonts w:cs="Arial"/>
          <w:color w:val="000000"/>
          <w:szCs w:val="22"/>
          <w:lang w:val="en-US"/>
        </w:rPr>
        <w:t>gegeneinander</w:t>
      </w:r>
      <w:proofErr w:type="spellEnd"/>
      <w:r w:rsidRPr="0072664E">
        <w:rPr>
          <w:rFonts w:cs="Arial"/>
          <w:color w:val="000000"/>
          <w:szCs w:val="22"/>
          <w:lang w:val="en-US"/>
        </w:rPr>
        <w:t xml:space="preserve"> an. Dort </w:t>
      </w:r>
      <w:proofErr w:type="spellStart"/>
      <w:r w:rsidRPr="0072664E">
        <w:rPr>
          <w:rFonts w:cs="Arial"/>
          <w:color w:val="000000"/>
          <w:szCs w:val="22"/>
          <w:lang w:val="en-US"/>
        </w:rPr>
        <w:t>präsentierten</w:t>
      </w:r>
      <w:proofErr w:type="spellEnd"/>
      <w:r w:rsidRPr="0072664E">
        <w:rPr>
          <w:rFonts w:cs="Arial"/>
          <w:color w:val="000000"/>
          <w:szCs w:val="22"/>
          <w:lang w:val="en-US"/>
        </w:rPr>
        <w:t xml:space="preserve"> die </w:t>
      </w:r>
      <w:proofErr w:type="spellStart"/>
      <w:r w:rsidRPr="0072664E">
        <w:rPr>
          <w:rFonts w:cs="Arial"/>
          <w:color w:val="000000"/>
          <w:szCs w:val="22"/>
          <w:lang w:val="en-US"/>
        </w:rPr>
        <w:t>Teilnehmer</w:t>
      </w:r>
      <w:proofErr w:type="spellEnd"/>
      <w:r w:rsidRPr="0072664E">
        <w:rPr>
          <w:rFonts w:cs="Arial"/>
          <w:color w:val="000000"/>
          <w:szCs w:val="22"/>
          <w:lang w:val="en-US"/>
        </w:rPr>
        <w:t xml:space="preserve"> </w:t>
      </w:r>
      <w:proofErr w:type="spellStart"/>
      <w:r w:rsidRPr="0072664E">
        <w:rPr>
          <w:rFonts w:cs="Arial"/>
          <w:color w:val="000000"/>
          <w:szCs w:val="22"/>
          <w:lang w:val="en-US"/>
        </w:rPr>
        <w:t>ihre</w:t>
      </w:r>
      <w:proofErr w:type="spellEnd"/>
      <w:r w:rsidRPr="0072664E">
        <w:rPr>
          <w:rFonts w:cs="Arial"/>
          <w:color w:val="000000"/>
          <w:szCs w:val="22"/>
          <w:lang w:val="en-US"/>
        </w:rPr>
        <w:t xml:space="preserve"> </w:t>
      </w:r>
      <w:proofErr w:type="spellStart"/>
      <w:r w:rsidRPr="0072664E">
        <w:rPr>
          <w:rFonts w:cs="Arial"/>
          <w:color w:val="000000"/>
          <w:szCs w:val="22"/>
          <w:lang w:val="en-US"/>
        </w:rPr>
        <w:t>Ideen</w:t>
      </w:r>
      <w:proofErr w:type="spellEnd"/>
      <w:r w:rsidRPr="0072664E">
        <w:rPr>
          <w:rFonts w:cs="Arial"/>
          <w:color w:val="000000"/>
          <w:szCs w:val="22"/>
          <w:lang w:val="en-US"/>
        </w:rPr>
        <w:t xml:space="preserve"> und </w:t>
      </w:r>
      <w:proofErr w:type="spellStart"/>
      <w:r w:rsidRPr="0072664E">
        <w:rPr>
          <w:rFonts w:cs="Arial"/>
          <w:color w:val="000000"/>
          <w:szCs w:val="22"/>
          <w:lang w:val="en-US"/>
        </w:rPr>
        <w:t>Ansätze</w:t>
      </w:r>
      <w:proofErr w:type="spellEnd"/>
      <w:r w:rsidRPr="0072664E">
        <w:rPr>
          <w:rFonts w:cs="Arial"/>
          <w:color w:val="000000"/>
          <w:szCs w:val="22"/>
          <w:lang w:val="en-US"/>
        </w:rPr>
        <w:t xml:space="preserve"> </w:t>
      </w:r>
      <w:proofErr w:type="spellStart"/>
      <w:r w:rsidRPr="0072664E">
        <w:rPr>
          <w:rFonts w:cs="Arial"/>
          <w:color w:val="000000"/>
          <w:szCs w:val="22"/>
          <w:lang w:val="en-US"/>
        </w:rPr>
        <w:t>für</w:t>
      </w:r>
      <w:proofErr w:type="spellEnd"/>
      <w:r w:rsidRPr="0072664E">
        <w:rPr>
          <w:rFonts w:cs="Arial"/>
          <w:color w:val="000000"/>
          <w:szCs w:val="22"/>
          <w:lang w:val="en-US"/>
        </w:rPr>
        <w:t xml:space="preserve"> </w:t>
      </w:r>
      <w:proofErr w:type="spellStart"/>
      <w:r w:rsidRPr="0072664E">
        <w:rPr>
          <w:rFonts w:cs="Arial"/>
          <w:color w:val="000000"/>
          <w:szCs w:val="22"/>
          <w:lang w:val="en-US"/>
        </w:rPr>
        <w:t>mehr</w:t>
      </w:r>
      <w:proofErr w:type="spellEnd"/>
      <w:r w:rsidRPr="0072664E">
        <w:rPr>
          <w:rFonts w:cs="Arial"/>
          <w:color w:val="000000"/>
          <w:szCs w:val="22"/>
          <w:lang w:val="en-US"/>
        </w:rPr>
        <w:t xml:space="preserve"> </w:t>
      </w:r>
      <w:proofErr w:type="spellStart"/>
      <w:r w:rsidRPr="0072664E">
        <w:rPr>
          <w:rFonts w:cs="Arial"/>
          <w:color w:val="000000"/>
          <w:szCs w:val="22"/>
          <w:lang w:val="en-US"/>
        </w:rPr>
        <w:t>Nachhaltigkeit</w:t>
      </w:r>
      <w:proofErr w:type="spellEnd"/>
      <w:r w:rsidRPr="0072664E">
        <w:rPr>
          <w:rFonts w:cs="Arial"/>
          <w:color w:val="000000"/>
          <w:szCs w:val="22"/>
          <w:lang w:val="en-US"/>
        </w:rPr>
        <w:t xml:space="preserve"> in der </w:t>
      </w:r>
      <w:proofErr w:type="spellStart"/>
      <w:r w:rsidRPr="0072664E">
        <w:rPr>
          <w:rFonts w:cs="Arial"/>
          <w:color w:val="000000"/>
          <w:szCs w:val="22"/>
          <w:lang w:val="en-US"/>
        </w:rPr>
        <w:t>Bau</w:t>
      </w:r>
      <w:proofErr w:type="spellEnd"/>
      <w:r w:rsidRPr="0072664E">
        <w:rPr>
          <w:rFonts w:cs="Arial"/>
          <w:color w:val="000000"/>
          <w:szCs w:val="22"/>
          <w:lang w:val="en-US"/>
        </w:rPr>
        <w:t xml:space="preserve">- und </w:t>
      </w:r>
      <w:proofErr w:type="spellStart"/>
      <w:r w:rsidRPr="0072664E">
        <w:rPr>
          <w:rFonts w:cs="Arial"/>
          <w:color w:val="000000"/>
          <w:szCs w:val="22"/>
          <w:lang w:val="en-US"/>
        </w:rPr>
        <w:t>Immobilienbranche</w:t>
      </w:r>
      <w:proofErr w:type="spellEnd"/>
      <w:r w:rsidRPr="0072664E">
        <w:rPr>
          <w:rFonts w:cs="Arial"/>
          <w:color w:val="000000"/>
          <w:szCs w:val="22"/>
          <w:lang w:val="en-US"/>
        </w:rPr>
        <w:t xml:space="preserve">. In </w:t>
      </w:r>
      <w:proofErr w:type="spellStart"/>
      <w:r w:rsidRPr="0072664E">
        <w:rPr>
          <w:rFonts w:cs="Arial"/>
          <w:color w:val="000000"/>
          <w:szCs w:val="22"/>
          <w:lang w:val="en-US"/>
        </w:rPr>
        <w:t>diesem</w:t>
      </w:r>
      <w:proofErr w:type="spellEnd"/>
      <w:r w:rsidRPr="0072664E">
        <w:rPr>
          <w:rFonts w:cs="Arial"/>
          <w:color w:val="000000"/>
          <w:szCs w:val="22"/>
          <w:lang w:val="en-US"/>
        </w:rPr>
        <w:t xml:space="preserve"> </w:t>
      </w:r>
      <w:proofErr w:type="spellStart"/>
      <w:r w:rsidRPr="0072664E">
        <w:rPr>
          <w:rFonts w:cs="Arial"/>
          <w:color w:val="000000"/>
          <w:szCs w:val="22"/>
          <w:lang w:val="en-US"/>
        </w:rPr>
        <w:t>Rahmen</w:t>
      </w:r>
      <w:proofErr w:type="spellEnd"/>
      <w:r w:rsidRPr="0072664E">
        <w:rPr>
          <w:rFonts w:cs="Arial"/>
          <w:color w:val="000000"/>
          <w:szCs w:val="22"/>
          <w:lang w:val="en-US"/>
        </w:rPr>
        <w:t xml:space="preserve"> </w:t>
      </w:r>
      <w:proofErr w:type="spellStart"/>
      <w:r w:rsidRPr="0072664E">
        <w:rPr>
          <w:rFonts w:cs="Arial"/>
          <w:color w:val="000000"/>
          <w:szCs w:val="22"/>
          <w:lang w:val="en-US"/>
        </w:rPr>
        <w:t>beantworteten</w:t>
      </w:r>
      <w:proofErr w:type="spellEnd"/>
      <w:r w:rsidRPr="0072664E">
        <w:rPr>
          <w:rFonts w:cs="Arial"/>
          <w:color w:val="000000"/>
          <w:szCs w:val="22"/>
          <w:lang w:val="en-US"/>
        </w:rPr>
        <w:t xml:space="preserve"> </w:t>
      </w:r>
      <w:proofErr w:type="spellStart"/>
      <w:r w:rsidRPr="0072664E">
        <w:rPr>
          <w:rFonts w:cs="Arial"/>
          <w:color w:val="000000"/>
          <w:szCs w:val="22"/>
          <w:lang w:val="en-US"/>
        </w:rPr>
        <w:t>sie</w:t>
      </w:r>
      <w:proofErr w:type="spellEnd"/>
      <w:r w:rsidRPr="0072664E">
        <w:rPr>
          <w:rFonts w:cs="Arial"/>
          <w:color w:val="000000"/>
          <w:szCs w:val="22"/>
          <w:lang w:val="en-US"/>
        </w:rPr>
        <w:t xml:space="preserve"> </w:t>
      </w:r>
      <w:proofErr w:type="spellStart"/>
      <w:r w:rsidRPr="0072664E">
        <w:rPr>
          <w:rFonts w:cs="Arial"/>
          <w:color w:val="000000"/>
          <w:szCs w:val="22"/>
          <w:lang w:val="en-US"/>
        </w:rPr>
        <w:t>auch</w:t>
      </w:r>
      <w:proofErr w:type="spellEnd"/>
      <w:r w:rsidRPr="0072664E">
        <w:rPr>
          <w:rFonts w:cs="Arial"/>
          <w:color w:val="000000"/>
          <w:szCs w:val="22"/>
          <w:lang w:val="en-US"/>
        </w:rPr>
        <w:t xml:space="preserve"> </w:t>
      </w:r>
      <w:proofErr w:type="spellStart"/>
      <w:r w:rsidRPr="0072664E">
        <w:rPr>
          <w:rFonts w:cs="Arial"/>
          <w:color w:val="000000"/>
          <w:szCs w:val="22"/>
          <w:lang w:val="en-US"/>
        </w:rPr>
        <w:t>Fragen</w:t>
      </w:r>
      <w:proofErr w:type="spellEnd"/>
      <w:r w:rsidRPr="0072664E">
        <w:rPr>
          <w:rFonts w:cs="Arial"/>
          <w:color w:val="000000"/>
          <w:szCs w:val="22"/>
          <w:lang w:val="en-US"/>
        </w:rPr>
        <w:t xml:space="preserve"> des Online-</w:t>
      </w:r>
      <w:proofErr w:type="spellStart"/>
      <w:r w:rsidRPr="0072664E">
        <w:rPr>
          <w:rFonts w:cs="Arial"/>
          <w:color w:val="000000"/>
          <w:szCs w:val="22"/>
          <w:lang w:val="en-US"/>
        </w:rPr>
        <w:t>Publikums</w:t>
      </w:r>
      <w:proofErr w:type="spellEnd"/>
      <w:r w:rsidRPr="0072664E">
        <w:rPr>
          <w:rFonts w:cs="Arial"/>
          <w:color w:val="000000"/>
          <w:szCs w:val="22"/>
          <w:lang w:val="en-US"/>
        </w:rPr>
        <w:t xml:space="preserve">. Die </w:t>
      </w:r>
      <w:proofErr w:type="spellStart"/>
      <w:r w:rsidRPr="0072664E">
        <w:rPr>
          <w:rFonts w:cs="Arial"/>
          <w:color w:val="000000"/>
          <w:szCs w:val="22"/>
          <w:lang w:val="en-US"/>
        </w:rPr>
        <w:t>Sieger</w:t>
      </w:r>
      <w:proofErr w:type="spellEnd"/>
      <w:r w:rsidRPr="0072664E">
        <w:rPr>
          <w:rFonts w:cs="Arial"/>
          <w:color w:val="000000"/>
          <w:szCs w:val="22"/>
          <w:lang w:val="en-US"/>
        </w:rPr>
        <w:t xml:space="preserve"> des </w:t>
      </w:r>
      <w:proofErr w:type="spellStart"/>
      <w:r w:rsidRPr="0072664E">
        <w:rPr>
          <w:rFonts w:cs="Arial"/>
          <w:color w:val="000000"/>
          <w:szCs w:val="22"/>
          <w:lang w:val="en-US"/>
        </w:rPr>
        <w:t>Votings</w:t>
      </w:r>
      <w:proofErr w:type="spellEnd"/>
      <w:r w:rsidRPr="0072664E">
        <w:rPr>
          <w:rFonts w:cs="Arial"/>
          <w:color w:val="000000"/>
          <w:szCs w:val="22"/>
          <w:lang w:val="en-US"/>
        </w:rPr>
        <w:t xml:space="preserve"> </w:t>
      </w:r>
      <w:proofErr w:type="spellStart"/>
      <w:r w:rsidRPr="0072664E">
        <w:rPr>
          <w:rFonts w:cs="Arial"/>
          <w:color w:val="000000"/>
          <w:szCs w:val="22"/>
          <w:lang w:val="en-US"/>
        </w:rPr>
        <w:t>gibt</w:t>
      </w:r>
      <w:proofErr w:type="spellEnd"/>
      <w:r w:rsidRPr="0072664E">
        <w:rPr>
          <w:rFonts w:cs="Arial"/>
          <w:color w:val="000000"/>
          <w:szCs w:val="22"/>
          <w:lang w:val="en-US"/>
        </w:rPr>
        <w:t xml:space="preserve"> die DGNB an </w:t>
      </w:r>
      <w:proofErr w:type="spellStart"/>
      <w:r w:rsidRPr="0072664E">
        <w:rPr>
          <w:rFonts w:cs="Arial"/>
          <w:color w:val="000000"/>
          <w:szCs w:val="22"/>
          <w:lang w:val="en-US"/>
        </w:rPr>
        <w:t>ihrem</w:t>
      </w:r>
      <w:proofErr w:type="spellEnd"/>
      <w:r w:rsidRPr="0072664E">
        <w:rPr>
          <w:rFonts w:cs="Arial"/>
          <w:color w:val="000000"/>
          <w:szCs w:val="22"/>
          <w:lang w:val="en-US"/>
        </w:rPr>
        <w:t xml:space="preserve"> „Tag der </w:t>
      </w:r>
      <w:proofErr w:type="spellStart"/>
      <w:r w:rsidRPr="0072664E">
        <w:rPr>
          <w:rFonts w:cs="Arial"/>
          <w:color w:val="000000"/>
          <w:szCs w:val="22"/>
          <w:lang w:val="en-US"/>
        </w:rPr>
        <w:t>Nachhaltigkeit</w:t>
      </w:r>
      <w:proofErr w:type="spellEnd"/>
      <w:r w:rsidRPr="0072664E">
        <w:rPr>
          <w:rFonts w:cs="Arial"/>
          <w:color w:val="000000"/>
          <w:szCs w:val="22"/>
          <w:lang w:val="en-US"/>
        </w:rPr>
        <w:t xml:space="preserve">“ am 21. September in Stuttgart </w:t>
      </w:r>
      <w:proofErr w:type="spellStart"/>
      <w:r w:rsidRPr="0072664E">
        <w:rPr>
          <w:rFonts w:cs="Arial"/>
          <w:color w:val="000000"/>
          <w:szCs w:val="22"/>
          <w:lang w:val="en-US"/>
        </w:rPr>
        <w:t>bekannt</w:t>
      </w:r>
      <w:proofErr w:type="spellEnd"/>
      <w:r w:rsidRPr="0072664E">
        <w:rPr>
          <w:rFonts w:cs="Arial"/>
          <w:color w:val="000000"/>
          <w:szCs w:val="22"/>
          <w:lang w:val="en-US"/>
        </w:rPr>
        <w:t>.</w:t>
      </w:r>
    </w:p>
    <w:p w:rsidR="00D1642F" w:rsidRPr="0072664E" w:rsidRDefault="00D1642F" w:rsidP="00D1642F">
      <w:pPr>
        <w:suppressAutoHyphens/>
        <w:autoSpaceDE w:val="0"/>
        <w:autoSpaceDN w:val="0"/>
        <w:adjustRightInd w:val="0"/>
        <w:spacing w:line="288" w:lineRule="auto"/>
        <w:textAlignment w:val="center"/>
        <w:rPr>
          <w:rFonts w:cs="Arial"/>
          <w:color w:val="000000"/>
          <w:szCs w:val="22"/>
          <w:lang w:val="en-US"/>
        </w:rPr>
      </w:pPr>
    </w:p>
    <w:p w:rsidR="00D1642F" w:rsidRDefault="00D1642F" w:rsidP="00D1642F">
      <w:pPr>
        <w:rPr>
          <w:rFonts w:eastAsiaTheme="majorEastAsia" w:cstheme="majorBidi"/>
          <w:b/>
          <w:color w:val="7030A0"/>
        </w:rPr>
      </w:pPr>
      <w:r w:rsidRPr="0072664E">
        <w:rPr>
          <w:rFonts w:eastAsiaTheme="majorEastAsia" w:cstheme="majorBidi"/>
          <w:b/>
          <w:color w:val="000000" w:themeColor="text1"/>
        </w:rPr>
        <w:t xml:space="preserve">Wie der </w:t>
      </w:r>
      <w:proofErr w:type="spellStart"/>
      <w:r w:rsidRPr="0072664E">
        <w:rPr>
          <w:rFonts w:eastAsiaTheme="majorEastAsia" w:cstheme="majorBidi"/>
          <w:b/>
          <w:color w:val="000000" w:themeColor="text1"/>
        </w:rPr>
        <w:t>Lentinger</w:t>
      </w:r>
      <w:proofErr w:type="spellEnd"/>
      <w:r w:rsidRPr="0072664E">
        <w:rPr>
          <w:rFonts w:eastAsiaTheme="majorEastAsia" w:cstheme="majorBidi"/>
          <w:b/>
          <w:color w:val="000000" w:themeColor="text1"/>
        </w:rPr>
        <w:t xml:space="preserve"> Entwässerungsspezialist mit seiner Hybrid-Hebeanlage neue Maßstäbe in puncto Ökonomie und Ökologie setzt, erklärt Joachim Ziob (Produktmanager bei KESSEL) im folgenden Kurzstatement: </w:t>
      </w:r>
      <w:hyperlink r:id="rId8" w:history="1">
        <w:r w:rsidRPr="0072664E">
          <w:rPr>
            <w:rStyle w:val="Hyperlink"/>
            <w:rFonts w:eastAsiaTheme="majorEastAsia" w:cstheme="majorBidi"/>
            <w:b/>
            <w:color w:val="7030A0"/>
          </w:rPr>
          <w:t>https://youtu.be/hLslMm7du94</w:t>
        </w:r>
      </w:hyperlink>
    </w:p>
    <w:p w:rsidR="00D1642F" w:rsidRDefault="00D1642F" w:rsidP="00D1642F">
      <w:pPr>
        <w:rPr>
          <w:rFonts w:eastAsiaTheme="majorEastAsia" w:cstheme="majorBidi"/>
          <w:b/>
          <w:color w:val="7030A0"/>
        </w:rPr>
      </w:pPr>
    </w:p>
    <w:p w:rsidR="00D1642F" w:rsidRDefault="00D1642F" w:rsidP="00D1642F">
      <w:pPr>
        <w:rPr>
          <w:rFonts w:eastAsiaTheme="majorEastAsia" w:cstheme="majorBidi"/>
          <w:b/>
          <w:color w:val="7030A0"/>
        </w:rPr>
      </w:pPr>
    </w:p>
    <w:p w:rsidR="00D1642F" w:rsidRDefault="00D1642F" w:rsidP="00D1642F">
      <w:pPr>
        <w:rPr>
          <w:rFonts w:eastAsiaTheme="majorEastAsia" w:cstheme="majorBidi"/>
          <w:b/>
          <w:color w:val="7030A0"/>
        </w:rPr>
      </w:pPr>
    </w:p>
    <w:p w:rsidR="00D1642F" w:rsidRDefault="00D1642F" w:rsidP="00D1642F">
      <w:pPr>
        <w:rPr>
          <w:rFonts w:eastAsiaTheme="majorEastAsia" w:cstheme="majorBidi"/>
          <w:b/>
          <w:color w:val="7030A0"/>
        </w:rPr>
      </w:pPr>
    </w:p>
    <w:p w:rsidR="00D1642F" w:rsidRDefault="00D1642F" w:rsidP="00D1642F">
      <w:pPr>
        <w:rPr>
          <w:rFonts w:eastAsiaTheme="majorEastAsia" w:cstheme="majorBidi"/>
          <w:b/>
          <w:color w:val="7030A0"/>
        </w:rPr>
      </w:pPr>
    </w:p>
    <w:p w:rsidR="00D1642F" w:rsidRPr="00DD2E37" w:rsidRDefault="00D1642F" w:rsidP="00D1642F">
      <w:pPr>
        <w:autoSpaceDE w:val="0"/>
        <w:autoSpaceDN w:val="0"/>
        <w:adjustRightInd w:val="0"/>
        <w:rPr>
          <w:rFonts w:cs="Arial"/>
          <w:b/>
        </w:rPr>
      </w:pPr>
      <w:r w:rsidRPr="00DD2E37">
        <w:rPr>
          <w:rFonts w:cs="Arial"/>
          <w:b/>
        </w:rPr>
        <w:lastRenderedPageBreak/>
        <w:t>Der direkte Weg der Entwässerung</w:t>
      </w:r>
    </w:p>
    <w:p w:rsidR="00D1642F" w:rsidRDefault="00D1642F" w:rsidP="00D1642F">
      <w:pPr>
        <w:autoSpaceDE w:val="0"/>
        <w:autoSpaceDN w:val="0"/>
        <w:adjustRightInd w:val="0"/>
        <w:rPr>
          <w:bCs/>
        </w:rPr>
      </w:pPr>
      <w:r>
        <w:rPr>
          <w:bCs/>
        </w:rPr>
        <w:t xml:space="preserve">Die innovativen Anlagen der </w:t>
      </w:r>
      <w:proofErr w:type="spellStart"/>
      <w:r w:rsidRPr="00DD2E37">
        <w:rPr>
          <w:bCs/>
          <w:i/>
        </w:rPr>
        <w:t>Ecolift</w:t>
      </w:r>
      <w:proofErr w:type="spellEnd"/>
      <w:r>
        <w:rPr>
          <w:bCs/>
        </w:rPr>
        <w:t>-Familie</w:t>
      </w:r>
      <w:r w:rsidRPr="00DD2E37">
        <w:rPr>
          <w:bCs/>
          <w:i/>
        </w:rPr>
        <w:t xml:space="preserve"> </w:t>
      </w:r>
      <w:r w:rsidRPr="00DD2E37">
        <w:rPr>
          <w:bCs/>
        </w:rPr>
        <w:t>sind für den Einsatz bei ausrei</w:t>
      </w:r>
      <w:r>
        <w:rPr>
          <w:bCs/>
        </w:rPr>
        <w:t>chendem Gefälle zum Kanal konzi</w:t>
      </w:r>
      <w:r w:rsidRPr="00DD2E37">
        <w:rPr>
          <w:bCs/>
        </w:rPr>
        <w:t xml:space="preserve">piert. Ist diese Voraussetzung erfüllt, können sie für dieselben </w:t>
      </w:r>
      <w:r>
        <w:rPr>
          <w:bCs/>
        </w:rPr>
        <w:t>Bereiche wie eine klassische He</w:t>
      </w:r>
      <w:r w:rsidRPr="00DD2E37">
        <w:rPr>
          <w:bCs/>
        </w:rPr>
        <w:t xml:space="preserve">beanlage eingesetzt werden. Im Normalbetrieb nutzt </w:t>
      </w:r>
      <w:proofErr w:type="spellStart"/>
      <w:r w:rsidRPr="00DD2E37">
        <w:rPr>
          <w:bCs/>
          <w:i/>
        </w:rPr>
        <w:t>Ecolift</w:t>
      </w:r>
      <w:proofErr w:type="spellEnd"/>
      <w:r w:rsidRPr="00DD2E37">
        <w:rPr>
          <w:bCs/>
        </w:rPr>
        <w:t xml:space="preserve"> das natürliche </w:t>
      </w:r>
      <w:r>
        <w:rPr>
          <w:bCs/>
        </w:rPr>
        <w:t xml:space="preserve">Gefälle, nur im Rückstaufall </w:t>
      </w:r>
      <w:r w:rsidRPr="00DD2E37">
        <w:rPr>
          <w:bCs/>
        </w:rPr>
        <w:t>schließen die Rückstauklappen und d</w:t>
      </w:r>
      <w:r>
        <w:rPr>
          <w:bCs/>
        </w:rPr>
        <w:t>as Abwasser wird gegen den Rück</w:t>
      </w:r>
      <w:r w:rsidRPr="00DD2E37">
        <w:rPr>
          <w:bCs/>
        </w:rPr>
        <w:t>stau über eine Druckleitun</w:t>
      </w:r>
      <w:r>
        <w:rPr>
          <w:bCs/>
        </w:rPr>
        <w:t>g in den Kanal gepumpt. Im Ge</w:t>
      </w:r>
      <w:r w:rsidRPr="00DD2E37">
        <w:rPr>
          <w:bCs/>
        </w:rPr>
        <w:t xml:space="preserve">gensatz zu klassischen Hebeanlagen, die ständig </w:t>
      </w:r>
      <w:r>
        <w:rPr>
          <w:bCs/>
        </w:rPr>
        <w:t>arbeiten</w:t>
      </w:r>
      <w:r w:rsidRPr="00DD2E37">
        <w:rPr>
          <w:bCs/>
        </w:rPr>
        <w:t xml:space="preserve">, </w:t>
      </w:r>
      <w:r>
        <w:rPr>
          <w:bCs/>
        </w:rPr>
        <w:t xml:space="preserve">stellt </w:t>
      </w:r>
      <w:proofErr w:type="spellStart"/>
      <w:r w:rsidRPr="00EB4375">
        <w:rPr>
          <w:bCs/>
          <w:i/>
        </w:rPr>
        <w:t>Ecolift</w:t>
      </w:r>
      <w:proofErr w:type="spellEnd"/>
      <w:r>
        <w:rPr>
          <w:bCs/>
        </w:rPr>
        <w:t xml:space="preserve"> eine nachhaltigere Alternative dar: </w:t>
      </w:r>
      <w:r w:rsidRPr="006C1889">
        <w:rPr>
          <w:bCs/>
        </w:rPr>
        <w:t>Die Hybrid-Hebeanlage pumpt nur, wenn es wirklich nötig ist</w:t>
      </w:r>
      <w:r>
        <w:rPr>
          <w:bCs/>
        </w:rPr>
        <w:t>. Ansonsten nutzt sie den direkten Weg zum Kanal – das spart Energie, schont die Technik und reduziert Kosten.</w:t>
      </w:r>
    </w:p>
    <w:p w:rsidR="00D1642F" w:rsidRDefault="00D1642F" w:rsidP="00D1642F">
      <w:pPr>
        <w:autoSpaceDE w:val="0"/>
        <w:autoSpaceDN w:val="0"/>
        <w:adjustRightInd w:val="0"/>
        <w:rPr>
          <w:bCs/>
        </w:rPr>
      </w:pPr>
    </w:p>
    <w:p w:rsidR="00D1642F" w:rsidRDefault="00D1642F" w:rsidP="00D1642F">
      <w:pPr>
        <w:autoSpaceDE w:val="0"/>
        <w:autoSpaceDN w:val="0"/>
        <w:adjustRightInd w:val="0"/>
        <w:rPr>
          <w:bCs/>
        </w:rPr>
      </w:pPr>
    </w:p>
    <w:p w:rsidR="00D1642F" w:rsidRPr="003E6134" w:rsidRDefault="00D1642F" w:rsidP="00D1642F">
      <w:pPr>
        <w:autoSpaceDE w:val="0"/>
        <w:autoSpaceDN w:val="0"/>
        <w:adjustRightInd w:val="0"/>
        <w:rPr>
          <w:b/>
          <w:bCs/>
        </w:rPr>
      </w:pPr>
      <w:r w:rsidRPr="003E6134">
        <w:rPr>
          <w:b/>
          <w:bCs/>
        </w:rPr>
        <w:t xml:space="preserve">Mehr zu </w:t>
      </w:r>
      <w:proofErr w:type="spellStart"/>
      <w:r w:rsidRPr="003E6134">
        <w:rPr>
          <w:b/>
          <w:bCs/>
          <w:i/>
        </w:rPr>
        <w:t>Ecolift</w:t>
      </w:r>
      <w:proofErr w:type="spellEnd"/>
      <w:r w:rsidRPr="003E6134">
        <w:rPr>
          <w:b/>
          <w:bCs/>
        </w:rPr>
        <w:t xml:space="preserve"> erfahren Sie hier: </w:t>
      </w:r>
      <w:hyperlink r:id="rId9" w:history="1">
        <w:r w:rsidRPr="0072664E">
          <w:rPr>
            <w:rStyle w:val="Hyperlink"/>
            <w:b/>
            <w:bCs/>
            <w:color w:val="7030A0"/>
          </w:rPr>
          <w:t>ecolift.kessel.de</w:t>
        </w:r>
      </w:hyperlink>
    </w:p>
    <w:p w:rsidR="007E03AD" w:rsidRPr="007E03AD" w:rsidRDefault="007E03AD" w:rsidP="007E03AD">
      <w:pPr>
        <w:suppressAutoHyphens/>
        <w:autoSpaceDE w:val="0"/>
        <w:autoSpaceDN w:val="0"/>
        <w:adjustRightInd w:val="0"/>
        <w:spacing w:line="288" w:lineRule="auto"/>
        <w:textAlignment w:val="center"/>
        <w:rPr>
          <w:b/>
        </w:rPr>
      </w:pPr>
      <w:r>
        <w:rPr>
          <w:b/>
        </w:rPr>
        <w:br/>
      </w:r>
      <w:r>
        <w:rPr>
          <w:b/>
        </w:rPr>
        <w:br/>
      </w:r>
      <w:r>
        <w:rPr>
          <w:b/>
        </w:rPr>
        <w:br/>
      </w:r>
      <w:r>
        <w:rPr>
          <w:b/>
        </w:rPr>
        <w:br/>
      </w:r>
      <w:r>
        <w:rPr>
          <w:b/>
        </w:rPr>
        <w:br/>
      </w:r>
      <w:r>
        <w:rPr>
          <w:b/>
        </w:rPr>
        <w:br/>
      </w:r>
      <w:r w:rsidRPr="007E03AD">
        <w:rPr>
          <w:b/>
        </w:rPr>
        <w:t>Über die KESSEL AG</w:t>
      </w:r>
    </w:p>
    <w:p w:rsidR="007E03AD" w:rsidRDefault="007E03AD" w:rsidP="007E03AD">
      <w:pPr>
        <w:suppressAutoHyphens/>
        <w:autoSpaceDE w:val="0"/>
        <w:autoSpaceDN w:val="0"/>
        <w:adjustRightInd w:val="0"/>
        <w:spacing w:line="288" w:lineRule="auto"/>
        <w:textAlignment w:val="center"/>
      </w:pPr>
      <w:r>
        <w:t>Die KESSEL AG ist deutschlandweiter Marktführer in der Entwässerungstechnik.</w:t>
      </w:r>
    </w:p>
    <w:p w:rsidR="007E03AD" w:rsidRDefault="007E03AD" w:rsidP="007E03AD">
      <w:pPr>
        <w:suppressAutoHyphens/>
        <w:autoSpaceDE w:val="0"/>
        <w:autoSpaceDN w:val="0"/>
        <w:adjustRightInd w:val="0"/>
        <w:spacing w:line="288" w:lineRule="auto"/>
        <w:textAlignment w:val="center"/>
      </w:pPr>
      <w:r>
        <w:t>Das 1963 gegründete Unternehmen hat den Werkstoff Kunststoff in der</w:t>
      </w:r>
    </w:p>
    <w:p w:rsidR="007E03AD" w:rsidRDefault="007E03AD" w:rsidP="007E03AD">
      <w:pPr>
        <w:suppressAutoHyphens/>
        <w:autoSpaceDE w:val="0"/>
        <w:autoSpaceDN w:val="0"/>
        <w:adjustRightInd w:val="0"/>
        <w:spacing w:line="288" w:lineRule="auto"/>
        <w:textAlignment w:val="center"/>
      </w:pPr>
      <w:r>
        <w:t>Entwässerungstechnik etabliert. Heute ist die KESSEL AG ein international agierender</w:t>
      </w:r>
    </w:p>
    <w:p w:rsidR="007E03AD" w:rsidRDefault="007E03AD" w:rsidP="007E03AD">
      <w:pPr>
        <w:suppressAutoHyphens/>
        <w:autoSpaceDE w:val="0"/>
        <w:autoSpaceDN w:val="0"/>
        <w:adjustRightInd w:val="0"/>
        <w:spacing w:line="288" w:lineRule="auto"/>
        <w:textAlignment w:val="center"/>
      </w:pPr>
      <w:r>
        <w:t>Premiumanbieter mit mehr als 550 Mitarbeitern. Vom Ableiten des Abwassers über</w:t>
      </w:r>
    </w:p>
    <w:p w:rsidR="007E03AD" w:rsidRDefault="007E03AD" w:rsidP="007E03AD">
      <w:pPr>
        <w:suppressAutoHyphens/>
        <w:autoSpaceDE w:val="0"/>
        <w:autoSpaceDN w:val="0"/>
        <w:adjustRightInd w:val="0"/>
        <w:spacing w:line="288" w:lineRule="auto"/>
        <w:textAlignment w:val="center"/>
      </w:pPr>
      <w:r>
        <w:t>Dessen Reinigung bis zum Schutz vor Rückstau eines Gebäudes umfasst das</w:t>
      </w:r>
    </w:p>
    <w:p w:rsidR="007E03AD" w:rsidRPr="00E745DF" w:rsidRDefault="007E03AD" w:rsidP="007E03AD">
      <w:pPr>
        <w:suppressAutoHyphens/>
        <w:autoSpaceDE w:val="0"/>
        <w:autoSpaceDN w:val="0"/>
        <w:adjustRightInd w:val="0"/>
        <w:spacing w:line="288" w:lineRule="auto"/>
        <w:textAlignment w:val="center"/>
      </w:pPr>
      <w:r>
        <w:t>Produktspektrum ganzheitliche Systemlösungen für die Entwässerungstechnik.</w:t>
      </w:r>
    </w:p>
    <w:p w:rsidR="00F001A5" w:rsidRDefault="00F001A5" w:rsidP="00EB1E63"/>
    <w:p w:rsidR="007E03AD" w:rsidRDefault="007E03AD" w:rsidP="00EB1E63"/>
    <w:p w:rsidR="007E03AD" w:rsidRDefault="007E03AD" w:rsidP="00EB1E63"/>
    <w:p w:rsidR="007E03AD" w:rsidRDefault="007E03AD" w:rsidP="00EB1E63"/>
    <w:p w:rsidR="007E03AD" w:rsidRDefault="007E03AD" w:rsidP="00EB1E63"/>
    <w:p w:rsidR="00D1642F" w:rsidRDefault="00D1642F" w:rsidP="007E03AD">
      <w:pPr>
        <w:pStyle w:val="berschrift3"/>
      </w:pPr>
    </w:p>
    <w:p w:rsidR="00D1642F" w:rsidRDefault="00D1642F" w:rsidP="007E03AD">
      <w:pPr>
        <w:pStyle w:val="berschrift3"/>
      </w:pPr>
    </w:p>
    <w:p w:rsidR="00D1642F" w:rsidRDefault="00D1642F" w:rsidP="007E03AD">
      <w:pPr>
        <w:pStyle w:val="berschrift3"/>
      </w:pPr>
    </w:p>
    <w:p w:rsidR="00D1642F" w:rsidRDefault="00D1642F" w:rsidP="007E03AD">
      <w:pPr>
        <w:pStyle w:val="berschrift3"/>
      </w:pPr>
    </w:p>
    <w:p w:rsidR="00D1642F" w:rsidRDefault="00D1642F" w:rsidP="007E03AD">
      <w:pPr>
        <w:pStyle w:val="berschrift3"/>
      </w:pPr>
    </w:p>
    <w:p w:rsidR="007E03AD" w:rsidRPr="00C02A99" w:rsidRDefault="007E03AD" w:rsidP="007E03AD">
      <w:pPr>
        <w:pStyle w:val="berschrift3"/>
      </w:pPr>
      <w:r>
        <w:t>Bildbogen</w:t>
      </w:r>
    </w:p>
    <w:p w:rsidR="007E03AD" w:rsidRDefault="00D1642F" w:rsidP="007E03AD">
      <w:pPr>
        <w:suppressAutoHyphens/>
        <w:autoSpaceDE w:val="0"/>
        <w:autoSpaceDN w:val="0"/>
        <w:adjustRightInd w:val="0"/>
        <w:spacing w:line="288" w:lineRule="auto"/>
        <w:textAlignment w:val="center"/>
        <w:rPr>
          <w:rFonts w:cs="Arial"/>
          <w:color w:val="000000"/>
          <w:szCs w:val="22"/>
        </w:rPr>
      </w:pPr>
      <w:r w:rsidRPr="00D1642F">
        <w:rPr>
          <w:rFonts w:cs="Arial"/>
          <w:color w:val="000000"/>
          <w:szCs w:val="22"/>
        </w:rPr>
        <w:t xml:space="preserve">KESSEL AG steht mit innovativer Entwässerungslösung im Finale der DGNB </w:t>
      </w:r>
      <w:proofErr w:type="spellStart"/>
      <w:r w:rsidRPr="00D1642F">
        <w:rPr>
          <w:rFonts w:cs="Arial"/>
          <w:color w:val="000000"/>
          <w:szCs w:val="22"/>
        </w:rPr>
        <w:t>Sustainability</w:t>
      </w:r>
      <w:proofErr w:type="spellEnd"/>
      <w:r w:rsidRPr="00D1642F">
        <w:rPr>
          <w:rFonts w:cs="Arial"/>
          <w:color w:val="000000"/>
          <w:szCs w:val="22"/>
        </w:rPr>
        <w:t xml:space="preserve"> Challenge 2020</w:t>
      </w:r>
    </w:p>
    <w:p w:rsidR="00D1642F" w:rsidRDefault="00D1642F" w:rsidP="007E03AD">
      <w:pPr>
        <w:suppressAutoHyphens/>
        <w:autoSpaceDE w:val="0"/>
        <w:autoSpaceDN w:val="0"/>
        <w:adjustRightInd w:val="0"/>
        <w:spacing w:line="288" w:lineRule="auto"/>
        <w:textAlignment w:val="center"/>
        <w:rPr>
          <w:rFonts w:cs="Arial"/>
          <w:color w:val="000000"/>
          <w:szCs w:val="22"/>
        </w:rPr>
      </w:pPr>
    </w:p>
    <w:p w:rsidR="007E03AD" w:rsidRDefault="007E03AD" w:rsidP="007E03AD">
      <w:pPr>
        <w:suppressAutoHyphens/>
        <w:autoSpaceDE w:val="0"/>
        <w:autoSpaceDN w:val="0"/>
        <w:adjustRightInd w:val="0"/>
        <w:spacing w:line="288" w:lineRule="auto"/>
        <w:textAlignment w:val="center"/>
        <w:rPr>
          <w:rFonts w:cs="Arial"/>
          <w:color w:val="000000"/>
          <w:szCs w:val="22"/>
        </w:rPr>
      </w:pPr>
      <w:r>
        <w:rPr>
          <w:rFonts w:cs="Arial"/>
          <w:color w:val="000000"/>
          <w:szCs w:val="22"/>
        </w:rPr>
        <w:t xml:space="preserve">Quelle: KESSEL AG </w:t>
      </w:r>
    </w:p>
    <w:p w:rsidR="007E03AD" w:rsidRDefault="00D1642F" w:rsidP="007E03AD">
      <w:pPr>
        <w:suppressAutoHyphens/>
        <w:autoSpaceDE w:val="0"/>
        <w:autoSpaceDN w:val="0"/>
        <w:adjustRightInd w:val="0"/>
        <w:spacing w:line="288" w:lineRule="auto"/>
        <w:textAlignment w:val="center"/>
        <w:rPr>
          <w:rFonts w:cs="Arial"/>
          <w:color w:val="000000"/>
          <w:szCs w:val="22"/>
        </w:rPr>
      </w:pPr>
      <w:r>
        <w:rPr>
          <w:rFonts w:cs="Arial"/>
          <w:noProof/>
          <w:color w:val="000000"/>
          <w:szCs w:val="22"/>
          <w:lang w:eastAsia="de-DE"/>
        </w:rPr>
        <w:drawing>
          <wp:anchor distT="0" distB="0" distL="114300" distR="114300" simplePos="0" relativeHeight="251659264" behindDoc="0" locked="0" layoutInCell="1" allowOverlap="1">
            <wp:simplePos x="0" y="0"/>
            <wp:positionH relativeFrom="column">
              <wp:posOffset>0</wp:posOffset>
            </wp:positionH>
            <wp:positionV relativeFrom="paragraph">
              <wp:posOffset>199390</wp:posOffset>
            </wp:positionV>
            <wp:extent cx="5755640" cy="3238500"/>
            <wp:effectExtent l="0" t="0" r="0" b="0"/>
            <wp:wrapTight wrapText="bothSides">
              <wp:wrapPolygon edited="0">
                <wp:start x="0" y="0"/>
                <wp:lineTo x="0" y="21473"/>
                <wp:lineTo x="21519" y="21473"/>
                <wp:lineTo x="21519"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ESSEL-PR_DGNB_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55640" cy="3238500"/>
                    </a:xfrm>
                    <a:prstGeom prst="rect">
                      <a:avLst/>
                    </a:prstGeom>
                  </pic:spPr>
                </pic:pic>
              </a:graphicData>
            </a:graphic>
          </wp:anchor>
        </w:drawing>
      </w:r>
      <w:r>
        <w:rPr>
          <w:rFonts w:cs="Arial"/>
          <w:color w:val="000000"/>
          <w:szCs w:val="22"/>
        </w:rPr>
        <w:t xml:space="preserve"> </w:t>
      </w:r>
    </w:p>
    <w:p w:rsidR="007E03AD" w:rsidRDefault="007E03AD" w:rsidP="007E03AD">
      <w:pPr>
        <w:suppressAutoHyphens/>
        <w:autoSpaceDE w:val="0"/>
        <w:autoSpaceDN w:val="0"/>
        <w:adjustRightInd w:val="0"/>
        <w:spacing w:line="288" w:lineRule="auto"/>
        <w:textAlignment w:val="center"/>
        <w:rPr>
          <w:rFonts w:cs="Arial"/>
          <w:color w:val="000000"/>
          <w:szCs w:val="22"/>
        </w:rPr>
      </w:pPr>
    </w:p>
    <w:p w:rsidR="00D1642F" w:rsidRPr="00E745DF" w:rsidRDefault="00D1642F" w:rsidP="007E03AD">
      <w:pPr>
        <w:suppressAutoHyphens/>
        <w:autoSpaceDE w:val="0"/>
        <w:autoSpaceDN w:val="0"/>
        <w:adjustRightInd w:val="0"/>
        <w:spacing w:line="288" w:lineRule="auto"/>
        <w:textAlignment w:val="center"/>
      </w:pPr>
    </w:p>
    <w:p w:rsidR="00296C1D" w:rsidRDefault="00296C1D" w:rsidP="00296C1D">
      <w:pPr>
        <w:suppressAutoHyphens/>
        <w:autoSpaceDE w:val="0"/>
        <w:autoSpaceDN w:val="0"/>
        <w:adjustRightInd w:val="0"/>
        <w:spacing w:line="288" w:lineRule="auto"/>
        <w:textAlignment w:val="center"/>
        <w:rPr>
          <w:rFonts w:cs="Arial"/>
          <w:color w:val="000000"/>
          <w:szCs w:val="22"/>
        </w:rPr>
      </w:pPr>
    </w:p>
    <w:p w:rsidR="00296C1D" w:rsidRDefault="00296C1D" w:rsidP="00296C1D">
      <w:pPr>
        <w:suppressAutoHyphens/>
        <w:autoSpaceDE w:val="0"/>
        <w:autoSpaceDN w:val="0"/>
        <w:adjustRightInd w:val="0"/>
        <w:spacing w:line="288" w:lineRule="auto"/>
        <w:textAlignment w:val="center"/>
        <w:rPr>
          <w:rFonts w:cs="Arial"/>
          <w:color w:val="000000"/>
          <w:szCs w:val="22"/>
        </w:rPr>
      </w:pPr>
    </w:p>
    <w:p w:rsidR="00296C1D" w:rsidRDefault="00296C1D" w:rsidP="00296C1D">
      <w:pPr>
        <w:suppressAutoHyphens/>
        <w:autoSpaceDE w:val="0"/>
        <w:autoSpaceDN w:val="0"/>
        <w:adjustRightInd w:val="0"/>
        <w:spacing w:line="288" w:lineRule="auto"/>
        <w:textAlignment w:val="center"/>
        <w:rPr>
          <w:rFonts w:cs="Arial"/>
          <w:color w:val="000000"/>
          <w:szCs w:val="22"/>
        </w:rPr>
      </w:pPr>
    </w:p>
    <w:p w:rsidR="00296C1D" w:rsidRDefault="00296C1D" w:rsidP="00296C1D">
      <w:pPr>
        <w:suppressAutoHyphens/>
        <w:autoSpaceDE w:val="0"/>
        <w:autoSpaceDN w:val="0"/>
        <w:adjustRightInd w:val="0"/>
        <w:spacing w:line="288" w:lineRule="auto"/>
        <w:textAlignment w:val="center"/>
        <w:rPr>
          <w:rFonts w:cs="Arial"/>
          <w:color w:val="000000"/>
          <w:szCs w:val="22"/>
        </w:rPr>
      </w:pPr>
    </w:p>
    <w:p w:rsidR="00296C1D" w:rsidRDefault="00296C1D" w:rsidP="00296C1D">
      <w:pPr>
        <w:suppressAutoHyphens/>
        <w:autoSpaceDE w:val="0"/>
        <w:autoSpaceDN w:val="0"/>
        <w:adjustRightInd w:val="0"/>
        <w:spacing w:line="288" w:lineRule="auto"/>
        <w:textAlignment w:val="center"/>
        <w:rPr>
          <w:rFonts w:cs="Arial"/>
          <w:color w:val="000000"/>
          <w:szCs w:val="22"/>
        </w:rPr>
      </w:pPr>
    </w:p>
    <w:p w:rsidR="00296C1D" w:rsidRDefault="00296C1D" w:rsidP="00296C1D">
      <w:pPr>
        <w:suppressAutoHyphens/>
        <w:autoSpaceDE w:val="0"/>
        <w:autoSpaceDN w:val="0"/>
        <w:adjustRightInd w:val="0"/>
        <w:spacing w:line="288" w:lineRule="auto"/>
        <w:textAlignment w:val="center"/>
        <w:rPr>
          <w:rFonts w:cs="Arial"/>
          <w:color w:val="000000"/>
          <w:szCs w:val="22"/>
        </w:rPr>
      </w:pPr>
    </w:p>
    <w:p w:rsidR="00296C1D" w:rsidRDefault="00296C1D" w:rsidP="00296C1D">
      <w:pPr>
        <w:suppressAutoHyphens/>
        <w:autoSpaceDE w:val="0"/>
        <w:autoSpaceDN w:val="0"/>
        <w:adjustRightInd w:val="0"/>
        <w:spacing w:line="288" w:lineRule="auto"/>
        <w:textAlignment w:val="center"/>
        <w:rPr>
          <w:rFonts w:cs="Arial"/>
          <w:color w:val="000000"/>
          <w:szCs w:val="22"/>
        </w:rPr>
      </w:pPr>
    </w:p>
    <w:p w:rsidR="00296C1D" w:rsidRDefault="00296C1D" w:rsidP="00296C1D">
      <w:pPr>
        <w:suppressAutoHyphens/>
        <w:autoSpaceDE w:val="0"/>
        <w:autoSpaceDN w:val="0"/>
        <w:adjustRightInd w:val="0"/>
        <w:spacing w:line="288" w:lineRule="auto"/>
        <w:textAlignment w:val="center"/>
        <w:rPr>
          <w:rFonts w:cs="Arial"/>
          <w:color w:val="000000"/>
          <w:szCs w:val="22"/>
        </w:rPr>
      </w:pPr>
    </w:p>
    <w:p w:rsidR="00296C1D" w:rsidRPr="00296C1D" w:rsidRDefault="00296C1D" w:rsidP="00296C1D">
      <w:pPr>
        <w:suppressAutoHyphens/>
        <w:autoSpaceDE w:val="0"/>
        <w:autoSpaceDN w:val="0"/>
        <w:adjustRightInd w:val="0"/>
        <w:spacing w:line="288" w:lineRule="auto"/>
        <w:textAlignment w:val="center"/>
        <w:rPr>
          <w:rFonts w:cs="Arial"/>
          <w:color w:val="000000"/>
          <w:szCs w:val="22"/>
        </w:rPr>
      </w:pPr>
      <w:r>
        <w:rPr>
          <w:rFonts w:cs="Arial"/>
          <w:color w:val="000000"/>
          <w:szCs w:val="22"/>
        </w:rPr>
        <w:lastRenderedPageBreak/>
        <w:t xml:space="preserve">Quelle: KESSEL AG </w:t>
      </w:r>
    </w:p>
    <w:p w:rsidR="00296C1D" w:rsidRDefault="00296C1D" w:rsidP="00EB1E63"/>
    <w:p w:rsidR="00296C1D" w:rsidRDefault="00296C1D" w:rsidP="00EB1E63">
      <w:r>
        <w:rPr>
          <w:noProof/>
          <w:lang w:eastAsia="de-DE"/>
        </w:rPr>
        <w:drawing>
          <wp:anchor distT="0" distB="0" distL="114300" distR="114300" simplePos="0" relativeHeight="251660288" behindDoc="0" locked="0" layoutInCell="1" allowOverlap="1">
            <wp:simplePos x="0" y="0"/>
            <wp:positionH relativeFrom="column">
              <wp:posOffset>-9525</wp:posOffset>
            </wp:positionH>
            <wp:positionV relativeFrom="paragraph">
              <wp:posOffset>0</wp:posOffset>
            </wp:positionV>
            <wp:extent cx="5755640" cy="4607560"/>
            <wp:effectExtent l="0" t="0" r="0" b="2540"/>
            <wp:wrapTight wrapText="bothSides">
              <wp:wrapPolygon edited="0">
                <wp:start x="0" y="0"/>
                <wp:lineTo x="0" y="21523"/>
                <wp:lineTo x="21519" y="21523"/>
                <wp:lineTo x="21519" y="0"/>
                <wp:lineTo x="0" y="0"/>
              </wp:wrapPolygon>
            </wp:wrapTight>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KESSEL-PR_DGNB_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55640" cy="4607560"/>
                    </a:xfrm>
                    <a:prstGeom prst="rect">
                      <a:avLst/>
                    </a:prstGeom>
                  </pic:spPr>
                </pic:pic>
              </a:graphicData>
            </a:graphic>
          </wp:anchor>
        </w:drawing>
      </w:r>
    </w:p>
    <w:p w:rsidR="00296C1D" w:rsidRDefault="00296C1D" w:rsidP="00EB1E63"/>
    <w:p w:rsidR="00296C1D" w:rsidRDefault="00296C1D" w:rsidP="00EB1E63">
      <w:r>
        <w:rPr>
          <w:noProof/>
          <w:lang w:eastAsia="de-DE"/>
        </w:rPr>
        <w:drawing>
          <wp:anchor distT="0" distB="0" distL="114300" distR="114300" simplePos="0" relativeHeight="251661312" behindDoc="0" locked="0" layoutInCell="1" allowOverlap="1">
            <wp:simplePos x="0" y="0"/>
            <wp:positionH relativeFrom="margin">
              <wp:align>left</wp:align>
            </wp:positionH>
            <wp:positionV relativeFrom="paragraph">
              <wp:posOffset>56515</wp:posOffset>
            </wp:positionV>
            <wp:extent cx="1490345" cy="1485900"/>
            <wp:effectExtent l="0" t="0" r="0" b="0"/>
            <wp:wrapTight wrapText="bothSides">
              <wp:wrapPolygon edited="0">
                <wp:start x="0" y="0"/>
                <wp:lineTo x="0" y="21323"/>
                <wp:lineTo x="21259" y="21323"/>
                <wp:lineTo x="21259" y="0"/>
                <wp:lineTo x="0" y="0"/>
              </wp:wrapPolygon>
            </wp:wrapTight>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KESSEL-PR_DGNB_QR-Code.jpg"/>
                    <pic:cNvPicPr/>
                  </pic:nvPicPr>
                  <pic:blipFill rotWithShape="1">
                    <a:blip r:embed="rId12">
                      <a:extLst>
                        <a:ext uri="{28A0092B-C50C-407E-A947-70E740481C1C}">
                          <a14:useLocalDpi xmlns:a14="http://schemas.microsoft.com/office/drawing/2010/main" val="0"/>
                        </a:ext>
                      </a:extLst>
                    </a:blip>
                    <a:srcRect l="11750" t="11750" r="11750" b="12000"/>
                    <a:stretch/>
                  </pic:blipFill>
                  <pic:spPr bwMode="auto">
                    <a:xfrm>
                      <a:off x="0" y="0"/>
                      <a:ext cx="1490345" cy="1485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96C1D" w:rsidRDefault="00296C1D" w:rsidP="00EB1E63"/>
    <w:p w:rsidR="00296C1D" w:rsidRDefault="00296C1D" w:rsidP="00EB1E63">
      <w:bookmarkStart w:id="0" w:name="_GoBack"/>
      <w:bookmarkEnd w:id="0"/>
    </w:p>
    <w:p w:rsidR="00296C1D" w:rsidRDefault="00296C1D" w:rsidP="00EB1E63"/>
    <w:p w:rsidR="00296C1D" w:rsidRDefault="00296C1D" w:rsidP="00EB1E63"/>
    <w:p w:rsidR="00296C1D" w:rsidRDefault="00296C1D" w:rsidP="00EB1E63"/>
    <w:p w:rsidR="00296C1D" w:rsidRDefault="00296C1D" w:rsidP="00EB1E63"/>
    <w:p w:rsidR="00296C1D" w:rsidRDefault="00296C1D" w:rsidP="00EB1E63"/>
    <w:p w:rsidR="00296C1D" w:rsidRPr="00E745DF" w:rsidRDefault="00296C1D" w:rsidP="00EB1E63">
      <w:r>
        <w:t>QR-Code zum DGNB-Blog</w:t>
      </w:r>
    </w:p>
    <w:sectPr w:rsidR="00296C1D" w:rsidRPr="00E745DF" w:rsidSect="00E745DF">
      <w:headerReference w:type="default" r:id="rId13"/>
      <w:footerReference w:type="default" r:id="rId14"/>
      <w:pgSz w:w="11900" w:h="16840"/>
      <w:pgMar w:top="2552" w:right="1418" w:bottom="2552" w:left="1418"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1642F" w:rsidRDefault="00D1642F" w:rsidP="00E745DF">
      <w:pPr>
        <w:spacing w:line="240" w:lineRule="auto"/>
      </w:pPr>
      <w:r>
        <w:separator/>
      </w:r>
    </w:p>
  </w:endnote>
  <w:endnote w:type="continuationSeparator" w:id="0">
    <w:p w:rsidR="00D1642F" w:rsidRDefault="00D1642F" w:rsidP="00E745D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Textkörper CS)">
    <w:altName w:val="Times New Roman"/>
    <w:charset w:val="00"/>
    <w:family w:val="roman"/>
    <w:pitch w:val="variable"/>
    <w:sig w:usb0="E0002AEF" w:usb1="C0007841" w:usb2="00000009" w:usb3="00000000" w:csb0="000001FF" w:csb1="00000000"/>
  </w:font>
  <w:font w:name="MinionPro-Regular">
    <w:altName w:val="Calibri"/>
    <w:charset w:val="4D"/>
    <w:family w:val="auto"/>
    <w:pitch w:val="default"/>
    <w:sig w:usb0="00000003" w:usb1="00000000" w:usb2="00000000" w:usb3="00000000" w:csb0="00000001" w:csb1="00000000"/>
  </w:font>
  <w:font w:name="Times New Roman (Überschriften">
    <w:panose1 w:val="00000000000000000000"/>
    <w:charset w:val="00"/>
    <w:family w:val="roman"/>
    <w:notTrueType/>
    <w:pitch w:val="default"/>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642F" w:rsidRDefault="00D1642F">
    <w:pPr>
      <w:pStyle w:val="Fuzeile"/>
    </w:pPr>
    <w:r>
      <w:rPr>
        <w:noProof/>
        <w:lang w:eastAsia="de-DE"/>
      </w:rPr>
      <mc:AlternateContent>
        <mc:Choice Requires="wps">
          <w:drawing>
            <wp:anchor distT="0" distB="0" distL="114300" distR="114300" simplePos="0" relativeHeight="251663360" behindDoc="0" locked="0" layoutInCell="1" allowOverlap="1" wp14:anchorId="2194851F" wp14:editId="59C3B4D3">
              <wp:simplePos x="0" y="0"/>
              <wp:positionH relativeFrom="column">
                <wp:posOffset>3271520</wp:posOffset>
              </wp:positionH>
              <wp:positionV relativeFrom="paragraph">
                <wp:posOffset>-800735</wp:posOffset>
              </wp:positionV>
              <wp:extent cx="876300" cy="1066800"/>
              <wp:effectExtent l="0" t="0" r="0" b="0"/>
              <wp:wrapNone/>
              <wp:docPr id="4" name="Textfeld 4"/>
              <wp:cNvGraphicFramePr/>
              <a:graphic xmlns:a="http://schemas.openxmlformats.org/drawingml/2006/main">
                <a:graphicData uri="http://schemas.microsoft.com/office/word/2010/wordprocessingShape">
                  <wps:wsp>
                    <wps:cNvSpPr txBox="1"/>
                    <wps:spPr>
                      <a:xfrm>
                        <a:off x="0" y="0"/>
                        <a:ext cx="876300" cy="1066800"/>
                      </a:xfrm>
                      <a:prstGeom prst="rect">
                        <a:avLst/>
                      </a:prstGeom>
                      <a:solidFill>
                        <a:schemeClr val="lt1">
                          <a:alpha val="37000"/>
                        </a:schemeClr>
                      </a:solidFill>
                      <a:ln w="6350">
                        <a:noFill/>
                      </a:ln>
                    </wps:spPr>
                    <wps:txbx>
                      <w:txbxContent>
                        <w:p w:rsidR="00D1642F" w:rsidRDefault="00D1642F" w:rsidP="005060E4">
                          <w:pPr>
                            <w:pStyle w:val="berschrift5"/>
                            <w:rPr>
                              <w:lang w:val="en-US"/>
                            </w:rPr>
                          </w:pPr>
                          <w:hyperlink r:id="rId1" w:history="1">
                            <w:r w:rsidRPr="00A174D9">
                              <w:rPr>
                                <w:rStyle w:val="Hyperlink"/>
                                <w:color w:val="7030A0"/>
                                <w:u w:val="none"/>
                                <w:lang w:val="en-US"/>
                              </w:rPr>
                              <w:t>www.kessel.de</w:t>
                            </w:r>
                          </w:hyperlink>
                          <w:r w:rsidRPr="00A174D9">
                            <w:rPr>
                              <w:color w:val="7030A0"/>
                              <w:lang w:val="en-US"/>
                            </w:rPr>
                            <w:br/>
                          </w:r>
                          <w:hyperlink r:id="rId2" w:history="1">
                            <w:r w:rsidRPr="00A174D9">
                              <w:rPr>
                                <w:rStyle w:val="Hyperlink"/>
                                <w:color w:val="7030A0"/>
                                <w:u w:val="none"/>
                                <w:lang w:val="en-US"/>
                              </w:rPr>
                              <w:t>www.kessel.at</w:t>
                            </w:r>
                          </w:hyperlink>
                          <w:r w:rsidRPr="00A174D9">
                            <w:rPr>
                              <w:color w:val="7030A0"/>
                              <w:lang w:val="en-US"/>
                            </w:rPr>
                            <w:br/>
                          </w:r>
                          <w:hyperlink r:id="rId3" w:history="1">
                            <w:r w:rsidRPr="00A174D9">
                              <w:rPr>
                                <w:rStyle w:val="Hyperlink"/>
                                <w:color w:val="7030A0"/>
                                <w:u w:val="none"/>
                                <w:lang w:val="en-US"/>
                              </w:rPr>
                              <w:t>www.kessel-schweiz.ch</w:t>
                            </w:r>
                          </w:hyperlink>
                        </w:p>
                        <w:p w:rsidR="00D1642F" w:rsidRPr="005060E4" w:rsidRDefault="00D1642F" w:rsidP="005060E4">
                          <w:pPr>
                            <w:rPr>
                              <w:lang w:val="en-US"/>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194851F" id="_x0000_t202" coordsize="21600,21600" o:spt="202" path="m,l,21600r21600,l21600,xe">
              <v:stroke joinstyle="miter"/>
              <v:path gradientshapeok="t" o:connecttype="rect"/>
            </v:shapetype>
            <v:shape id="Textfeld 4" o:spid="_x0000_s1027" type="#_x0000_t202" style="position:absolute;margin-left:257.6pt;margin-top:-63.05pt;width:69pt;height:8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" fillcolor="white [3201]" stroked="f" strokeweight=".5pt">
              <v:fill opacity="24158f"/>
              <v:textbox inset="0,0,0,0">
                <w:txbxContent>
                  <w:p w:rsidR="00D1642F" w:rsidRDefault="00D1642F" w:rsidP="005060E4">
                    <w:pPr>
                      <w:pStyle w:val="berschrift5"/>
                      <w:rPr>
                        <w:lang w:val="en-US"/>
                      </w:rPr>
                    </w:pPr>
                    <w:hyperlink r:id="rId4" w:history="1">
                      <w:r w:rsidRPr="00A174D9">
                        <w:rPr>
                          <w:rStyle w:val="Hyperlink"/>
                          <w:color w:val="7030A0"/>
                          <w:u w:val="none"/>
                          <w:lang w:val="en-US"/>
                        </w:rPr>
                        <w:t>www.kessel.de</w:t>
                      </w:r>
                    </w:hyperlink>
                    <w:r w:rsidRPr="00A174D9">
                      <w:rPr>
                        <w:color w:val="7030A0"/>
                        <w:lang w:val="en-US"/>
                      </w:rPr>
                      <w:br/>
                    </w:r>
                    <w:hyperlink r:id="rId5" w:history="1">
                      <w:r w:rsidRPr="00A174D9">
                        <w:rPr>
                          <w:rStyle w:val="Hyperlink"/>
                          <w:color w:val="7030A0"/>
                          <w:u w:val="none"/>
                          <w:lang w:val="en-US"/>
                        </w:rPr>
                        <w:t>www.kessel.at</w:t>
                      </w:r>
                    </w:hyperlink>
                    <w:r w:rsidRPr="00A174D9">
                      <w:rPr>
                        <w:color w:val="7030A0"/>
                        <w:lang w:val="en-US"/>
                      </w:rPr>
                      <w:br/>
                    </w:r>
                    <w:hyperlink r:id="rId6" w:history="1">
                      <w:r w:rsidRPr="00A174D9">
                        <w:rPr>
                          <w:rStyle w:val="Hyperlink"/>
                          <w:color w:val="7030A0"/>
                          <w:u w:val="none"/>
                          <w:lang w:val="en-US"/>
                        </w:rPr>
                        <w:t>www.kessel-schweiz.ch</w:t>
                      </w:r>
                    </w:hyperlink>
                  </w:p>
                  <w:p w:rsidR="00D1642F" w:rsidRPr="005060E4" w:rsidRDefault="00D1642F" w:rsidP="005060E4">
                    <w:pPr>
                      <w:rPr>
                        <w:lang w:val="en-US"/>
                      </w:rPr>
                    </w:pPr>
                  </w:p>
                </w:txbxContent>
              </v:textbox>
            </v:shape>
          </w:pict>
        </mc:Fallback>
      </mc:AlternateContent>
    </w:r>
    <w:r>
      <w:rPr>
        <w:noProof/>
        <w:lang w:eastAsia="de-DE"/>
      </w:rPr>
      <mc:AlternateContent>
        <mc:Choice Requires="wps">
          <w:drawing>
            <wp:anchor distT="0" distB="0" distL="114300" distR="114300" simplePos="0" relativeHeight="251661312" behindDoc="0" locked="0" layoutInCell="1" allowOverlap="1" wp14:anchorId="1C87F218" wp14:editId="265F3A3E">
              <wp:simplePos x="0" y="0"/>
              <wp:positionH relativeFrom="column">
                <wp:posOffset>-1070</wp:posOffset>
              </wp:positionH>
              <wp:positionV relativeFrom="paragraph">
                <wp:posOffset>-796724</wp:posOffset>
              </wp:positionV>
              <wp:extent cx="2973600" cy="1173600"/>
              <wp:effectExtent l="0" t="0" r="0" b="0"/>
              <wp:wrapNone/>
              <wp:docPr id="1" name="Textfeld 1"/>
              <wp:cNvGraphicFramePr/>
              <a:graphic xmlns:a="http://schemas.openxmlformats.org/drawingml/2006/main">
                <a:graphicData uri="http://schemas.microsoft.com/office/word/2010/wordprocessingShape">
                  <wps:wsp>
                    <wps:cNvSpPr txBox="1"/>
                    <wps:spPr>
                      <a:xfrm>
                        <a:off x="0" y="0"/>
                        <a:ext cx="2973600" cy="1173600"/>
                      </a:xfrm>
                      <a:prstGeom prst="rect">
                        <a:avLst/>
                      </a:prstGeom>
                      <a:solidFill>
                        <a:schemeClr val="lt1">
                          <a:alpha val="37000"/>
                        </a:schemeClr>
                      </a:solidFill>
                      <a:ln w="6350">
                        <a:noFill/>
                      </a:ln>
                    </wps:spPr>
                    <wps:txbx>
                      <w:txbxContent>
                        <w:p w:rsidR="00D1642F" w:rsidRPr="00A27AC5" w:rsidRDefault="00D1642F" w:rsidP="007E03AD">
                          <w:pPr>
                            <w:pStyle w:val="berschrift5"/>
                            <w:rPr>
                              <w:rFonts w:cs="Times New Roman (Überschriften"/>
                              <w:b/>
                            </w:rPr>
                          </w:pPr>
                          <w:r w:rsidRPr="00A27AC5">
                            <w:rPr>
                              <w:rFonts w:cs="Times New Roman (Überschriften"/>
                              <w:b/>
                            </w:rPr>
                            <w:t xml:space="preserve">KESSEL AG </w:t>
                          </w:r>
                        </w:p>
                        <w:p w:rsidR="00D1642F" w:rsidRDefault="00D1642F" w:rsidP="007E03AD">
                          <w:pPr>
                            <w:pStyle w:val="berschrift5"/>
                          </w:pPr>
                          <w:r>
                            <w:t>Bahnhofstraße 31</w:t>
                          </w:r>
                        </w:p>
                        <w:p w:rsidR="00D1642F" w:rsidRPr="00093DF5" w:rsidRDefault="00D1642F" w:rsidP="007E03AD">
                          <w:pPr>
                            <w:pStyle w:val="berschrift5"/>
                          </w:pPr>
                          <w:r>
                            <w:t>85101 Lenting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87F218" id="Textfeld 1" o:spid="_x0000_s1028" type="#_x0000_t202" style="position:absolute;margin-left:-.1pt;margin-top:-62.75pt;width:234.15pt;height:92.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" fillcolor="white [3201]" stroked="f" strokeweight=".5pt">
              <v:fill opacity="24158f"/>
              <v:textbox inset="0,0,0,0">
                <w:txbxContent>
                  <w:p w:rsidR="00D1642F" w:rsidRPr="00A27AC5" w:rsidRDefault="00D1642F" w:rsidP="007E03AD">
                    <w:pPr>
                      <w:pStyle w:val="berschrift5"/>
                      <w:rPr>
                        <w:rFonts w:cs="Times New Roman (Überschriften"/>
                        <w:b/>
                      </w:rPr>
                    </w:pPr>
                    <w:r w:rsidRPr="00A27AC5">
                      <w:rPr>
                        <w:rFonts w:cs="Times New Roman (Überschriften"/>
                        <w:b/>
                      </w:rPr>
                      <w:t xml:space="preserve">KESSEL AG </w:t>
                    </w:r>
                  </w:p>
                  <w:p w:rsidR="00D1642F" w:rsidRDefault="00D1642F" w:rsidP="007E03AD">
                    <w:pPr>
                      <w:pStyle w:val="berschrift5"/>
                    </w:pPr>
                    <w:r>
                      <w:t>Bahnhofstraße 31</w:t>
                    </w:r>
                  </w:p>
                  <w:p w:rsidR="00D1642F" w:rsidRPr="00093DF5" w:rsidRDefault="00D1642F" w:rsidP="007E03AD">
                    <w:pPr>
                      <w:pStyle w:val="berschrift5"/>
                    </w:pPr>
                    <w:r>
                      <w:t>85101 Lenting</w:t>
                    </w:r>
                  </w:p>
                </w:txbxContent>
              </v:textbox>
            </v:shape>
          </w:pict>
        </mc:Fallback>
      </mc:AlternateContent>
    </w:r>
    <w:r>
      <w:rPr>
        <w:noProof/>
        <w:lang w:eastAsia="de-DE"/>
      </w:rPr>
      <mc:AlternateContent>
        <mc:Choice Requires="wps">
          <w:drawing>
            <wp:anchor distT="0" distB="0" distL="114300" distR="114300" simplePos="0" relativeHeight="251659264" behindDoc="0" locked="0" layoutInCell="1" allowOverlap="1">
              <wp:simplePos x="0" y="0"/>
              <wp:positionH relativeFrom="column">
                <wp:posOffset>4465468</wp:posOffset>
              </wp:positionH>
              <wp:positionV relativeFrom="paragraph">
                <wp:posOffset>-799465</wp:posOffset>
              </wp:positionV>
              <wp:extent cx="1713600" cy="1173600"/>
              <wp:effectExtent l="0" t="0" r="1270" b="7620"/>
              <wp:wrapNone/>
              <wp:docPr id="3" name="Textfeld 3"/>
              <wp:cNvGraphicFramePr/>
              <a:graphic xmlns:a="http://schemas.openxmlformats.org/drawingml/2006/main">
                <a:graphicData uri="http://schemas.microsoft.com/office/word/2010/wordprocessingShape">
                  <wps:wsp>
                    <wps:cNvSpPr txBox="1"/>
                    <wps:spPr>
                      <a:xfrm>
                        <a:off x="0" y="0"/>
                        <a:ext cx="1713600" cy="1173600"/>
                      </a:xfrm>
                      <a:prstGeom prst="rect">
                        <a:avLst/>
                      </a:prstGeom>
                      <a:solidFill>
                        <a:schemeClr val="lt1">
                          <a:alpha val="37000"/>
                        </a:schemeClr>
                      </a:solidFill>
                      <a:ln w="6350">
                        <a:noFill/>
                      </a:ln>
                    </wps:spPr>
                    <wps:txbx>
                      <w:txbxContent>
                        <w:p w:rsidR="00D1642F" w:rsidRPr="00AA299A" w:rsidRDefault="00D1642F" w:rsidP="00AA299A">
                          <w:pPr>
                            <w:spacing w:line="220" w:lineRule="exact"/>
                            <w:rPr>
                              <w:b/>
                              <w:color w:val="666666"/>
                              <w:sz w:val="12"/>
                              <w:szCs w:val="16"/>
                            </w:rPr>
                          </w:pPr>
                          <w:r>
                            <w:rPr>
                              <w:b/>
                              <w:color w:val="666666"/>
                              <w:sz w:val="12"/>
                              <w:szCs w:val="16"/>
                            </w:rPr>
                            <w:t>Kontakt</w:t>
                          </w:r>
                        </w:p>
                        <w:p w:rsidR="00D1642F" w:rsidRPr="00AA299A" w:rsidRDefault="00D1642F" w:rsidP="00AA299A">
                          <w:pPr>
                            <w:spacing w:line="220" w:lineRule="exact"/>
                            <w:rPr>
                              <w:color w:val="666666"/>
                              <w:sz w:val="12"/>
                              <w:szCs w:val="16"/>
                            </w:rPr>
                          </w:pPr>
                          <w:r>
                            <w:rPr>
                              <w:color w:val="666666"/>
                              <w:sz w:val="12"/>
                              <w:szCs w:val="16"/>
                            </w:rPr>
                            <w:t xml:space="preserve">Kontaktinformationen finden Sie in unserem </w:t>
                          </w:r>
                          <w:hyperlink r:id="rId7" w:history="1">
                            <w:r w:rsidRPr="00A174D9">
                              <w:rPr>
                                <w:rStyle w:val="Hyperlink"/>
                                <w:color w:val="7030A0"/>
                                <w:sz w:val="12"/>
                                <w:szCs w:val="16"/>
                              </w:rPr>
                              <w:t>KESSEL Presseportal</w:t>
                            </w:r>
                          </w:hyperlink>
                          <w:r>
                            <w:rPr>
                              <w:color w:val="666666"/>
                              <w:sz w:val="12"/>
                              <w:szCs w:val="16"/>
                            </w:rPr>
                            <w:t xml:space="preserve">! </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 o:spid="_x0000_s1029" type="#_x0000_t202" style="position:absolute;margin-left:351.6pt;margin-top:-62.95pt;width:134.95pt;height:92.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" fillcolor="white [3201]" stroked="f" strokeweight=".5pt">
              <v:fill opacity="24158f"/>
              <v:textbox inset="0,0,0,0">
                <w:txbxContent>
                  <w:p w:rsidR="00D1642F" w:rsidRPr="00AA299A" w:rsidRDefault="00D1642F" w:rsidP="00AA299A">
                    <w:pPr>
                      <w:spacing w:line="220" w:lineRule="exact"/>
                      <w:rPr>
                        <w:b/>
                        <w:color w:val="666666"/>
                        <w:sz w:val="12"/>
                        <w:szCs w:val="16"/>
                      </w:rPr>
                    </w:pPr>
                    <w:r>
                      <w:rPr>
                        <w:b/>
                        <w:color w:val="666666"/>
                        <w:sz w:val="12"/>
                        <w:szCs w:val="16"/>
                      </w:rPr>
                      <w:t>Kontakt</w:t>
                    </w:r>
                  </w:p>
                  <w:p w:rsidR="00D1642F" w:rsidRPr="00AA299A" w:rsidRDefault="00D1642F" w:rsidP="00AA299A">
                    <w:pPr>
                      <w:spacing w:line="220" w:lineRule="exact"/>
                      <w:rPr>
                        <w:color w:val="666666"/>
                        <w:sz w:val="12"/>
                        <w:szCs w:val="16"/>
                      </w:rPr>
                    </w:pPr>
                    <w:r>
                      <w:rPr>
                        <w:color w:val="666666"/>
                        <w:sz w:val="12"/>
                        <w:szCs w:val="16"/>
                      </w:rPr>
                      <w:t xml:space="preserve">Kontaktinformationen finden Sie in unserem </w:t>
                    </w:r>
                    <w:hyperlink r:id="rId8" w:history="1">
                      <w:r w:rsidRPr="00A174D9">
                        <w:rPr>
                          <w:rStyle w:val="Hyperlink"/>
                          <w:color w:val="7030A0"/>
                          <w:sz w:val="12"/>
                          <w:szCs w:val="16"/>
                        </w:rPr>
                        <w:t>KESSEL Presseportal</w:t>
                      </w:r>
                    </w:hyperlink>
                    <w:r>
                      <w:rPr>
                        <w:color w:val="666666"/>
                        <w:sz w:val="12"/>
                        <w:szCs w:val="16"/>
                      </w:rPr>
                      <w:t xml:space="preserve">! </w:t>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1642F" w:rsidRDefault="00D1642F" w:rsidP="00E745DF">
      <w:pPr>
        <w:spacing w:line="240" w:lineRule="auto"/>
      </w:pPr>
      <w:r>
        <w:separator/>
      </w:r>
    </w:p>
  </w:footnote>
  <w:footnote w:type="continuationSeparator" w:id="0">
    <w:p w:rsidR="00D1642F" w:rsidRDefault="00D1642F" w:rsidP="00E745DF">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1642F" w:rsidRDefault="00D1642F">
    <w:pPr>
      <w:pStyle w:val="Kopfzeile"/>
    </w:pPr>
    <w:r>
      <w:rPr>
        <w:noProof/>
        <w:lang w:eastAsia="de-DE"/>
      </w:rPr>
      <w:drawing>
        <wp:anchor distT="0" distB="0" distL="114300" distR="114300" simplePos="0" relativeHeight="251658240" behindDoc="1" locked="0" layoutInCell="1" allowOverlap="1">
          <wp:simplePos x="0" y="0"/>
          <wp:positionH relativeFrom="page">
            <wp:posOffset>0</wp:posOffset>
          </wp:positionH>
          <wp:positionV relativeFrom="page">
            <wp:posOffset>0</wp:posOffset>
          </wp:positionV>
          <wp:extent cx="7555230" cy="10691495"/>
          <wp:effectExtent l="0" t="0" r="1270" b="1905"/>
          <wp:wrapNone/>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kes_presse_layout_v1_ansicht_blank.pdf"/>
                  <pic:cNvPicPr/>
                </pic:nvPicPr>
                <pic:blipFill>
                  <a:blip r:embed="rId1">
                    <a:extLst>
                      <a:ext uri="{28A0092B-C50C-407E-A947-70E740481C1C}">
                        <a14:useLocalDpi xmlns:a14="http://schemas.microsoft.com/office/drawing/2010/main" val="0"/>
                      </a:ext>
                    </a:extLst>
                  </a:blip>
                  <a:stretch>
                    <a:fillRect/>
                  </a:stretch>
                </pic:blipFill>
                <pic:spPr>
                  <a:xfrm>
                    <a:off x="0" y="0"/>
                    <a:ext cx="7555230" cy="10691495"/>
                  </a:xfrm>
                  <a:prstGeom prst="rect">
                    <a:avLst/>
                  </a:prstGeom>
                </pic:spPr>
              </pic:pic>
            </a:graphicData>
          </a:graphic>
          <wp14:sizeRelH relativeFrom="margin">
            <wp14:pctWidth>0</wp14:pctWidth>
          </wp14:sizeRelH>
          <wp14:sizeRelV relativeFrom="margin">
            <wp14:pctHeight>0</wp14:pctHeight>
          </wp14:sizeRelV>
        </wp:anchor>
      </w:drawing>
    </w:r>
    <w:r>
      <w:rPr>
        <w:noProof/>
        <w:lang w:eastAsia="de-DE"/>
      </w:rPr>
      <mc:AlternateContent>
        <mc:Choice Requires="wps">
          <w:drawing>
            <wp:anchor distT="0" distB="0" distL="114300" distR="114300" simplePos="0" relativeHeight="251664384" behindDoc="1" locked="0" layoutInCell="1" allowOverlap="1">
              <wp:simplePos x="0" y="0"/>
              <wp:positionH relativeFrom="page">
                <wp:posOffset>897890</wp:posOffset>
              </wp:positionH>
              <wp:positionV relativeFrom="paragraph">
                <wp:posOffset>168910</wp:posOffset>
              </wp:positionV>
              <wp:extent cx="2516400" cy="345600"/>
              <wp:effectExtent l="0" t="0" r="0" b="0"/>
              <wp:wrapNone/>
              <wp:docPr id="5" name="Textfeld 5"/>
              <wp:cNvGraphicFramePr/>
              <a:graphic xmlns:a="http://schemas.openxmlformats.org/drawingml/2006/main">
                <a:graphicData uri="http://schemas.microsoft.com/office/word/2010/wordprocessingShape">
                  <wps:wsp>
                    <wps:cNvSpPr txBox="1"/>
                    <wps:spPr>
                      <a:xfrm>
                        <a:off x="0" y="0"/>
                        <a:ext cx="2516400" cy="345600"/>
                      </a:xfrm>
                      <a:prstGeom prst="rect">
                        <a:avLst/>
                      </a:prstGeom>
                      <a:noFill/>
                      <a:ln w="6350">
                        <a:noFill/>
                      </a:ln>
                    </wps:spPr>
                    <wps:txbx>
                      <w:txbxContent>
                        <w:p w:rsidR="00D1642F" w:rsidRPr="00491495" w:rsidRDefault="00D1642F">
                          <w:pPr>
                            <w:rPr>
                              <w:b/>
                              <w:color w:val="572381"/>
                              <w:sz w:val="24"/>
                            </w:rPr>
                          </w:pPr>
                          <w:r w:rsidRPr="00491495">
                            <w:rPr>
                              <w:b/>
                              <w:color w:val="572381"/>
                              <w:sz w:val="24"/>
                            </w:rPr>
                            <w:t>Pressemitteilung</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feld 5" o:spid="_x0000_s1026" type="#_x0000_t202" style="position:absolute;margin-left:70.7pt;margin-top:13.3pt;width:198.15pt;height:27.2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" filled="f" stroked="f" strokeweight=".5pt">
              <v:textbox inset="0,0,0,0">
                <w:txbxContent>
                  <w:p w:rsidR="00D1642F" w:rsidRPr="00491495" w:rsidRDefault="00D1642F">
                    <w:pPr>
                      <w:rPr>
                        <w:b/>
                        <w:color w:val="572381"/>
                        <w:sz w:val="24"/>
                      </w:rPr>
                    </w:pPr>
                    <w:r w:rsidRPr="00491495">
                      <w:rPr>
                        <w:b/>
                        <w:color w:val="572381"/>
                        <w:sz w:val="24"/>
                      </w:rPr>
                      <w:t>Pressemitteilung</w:t>
                    </w:r>
                  </w:p>
                </w:txbxContent>
              </v:textbox>
              <w10:wrap anchorx="page"/>
            </v:shape>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60E4"/>
    <w:rsid w:val="00093DF5"/>
    <w:rsid w:val="00296C1D"/>
    <w:rsid w:val="00373246"/>
    <w:rsid w:val="003B51BC"/>
    <w:rsid w:val="00452C3F"/>
    <w:rsid w:val="00491495"/>
    <w:rsid w:val="005060E4"/>
    <w:rsid w:val="00527D36"/>
    <w:rsid w:val="005340AE"/>
    <w:rsid w:val="00541C40"/>
    <w:rsid w:val="005C56DA"/>
    <w:rsid w:val="00663419"/>
    <w:rsid w:val="007E03AD"/>
    <w:rsid w:val="00811B8B"/>
    <w:rsid w:val="008A7ADC"/>
    <w:rsid w:val="00957881"/>
    <w:rsid w:val="00995BB1"/>
    <w:rsid w:val="00A174D9"/>
    <w:rsid w:val="00A27AC5"/>
    <w:rsid w:val="00AA299A"/>
    <w:rsid w:val="00AA35AE"/>
    <w:rsid w:val="00B20C00"/>
    <w:rsid w:val="00C02A99"/>
    <w:rsid w:val="00C6230E"/>
    <w:rsid w:val="00D1642F"/>
    <w:rsid w:val="00E46749"/>
    <w:rsid w:val="00E745DF"/>
    <w:rsid w:val="00EB1E63"/>
    <w:rsid w:val="00F001A5"/>
    <w:rsid w:val="00F57457"/>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4C8666FC"/>
  <w15:chartTrackingRefBased/>
  <w15:docId w15:val="{4FC27632-9596-42E6-B850-7F40262FB3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aliases w:val="Fliesstext"/>
    <w:qFormat/>
    <w:rsid w:val="00EB1E63"/>
    <w:pPr>
      <w:spacing w:line="320" w:lineRule="exact"/>
    </w:pPr>
    <w:rPr>
      <w:rFonts w:ascii="Arial" w:hAnsi="Arial" w:cs="Times New Roman (Textkörper CS)"/>
      <w:sz w:val="22"/>
    </w:rPr>
  </w:style>
  <w:style w:type="paragraph" w:styleId="berschrift1">
    <w:name w:val="heading 1"/>
    <w:basedOn w:val="Standard"/>
    <w:next w:val="Standard"/>
    <w:link w:val="berschrift1Zchn"/>
    <w:uiPriority w:val="9"/>
    <w:qFormat/>
    <w:rsid w:val="00995BB1"/>
    <w:pPr>
      <w:keepNext/>
      <w:keepLines/>
      <w:spacing w:before="240"/>
      <w:outlineLvl w:val="0"/>
    </w:pPr>
    <w:rPr>
      <w:rFonts w:eastAsiaTheme="majorEastAsia" w:cstheme="majorBidi"/>
      <w:b/>
      <w:color w:val="572381"/>
      <w:sz w:val="32"/>
      <w:szCs w:val="32"/>
    </w:rPr>
  </w:style>
  <w:style w:type="paragraph" w:styleId="berschrift2">
    <w:name w:val="heading 2"/>
    <w:basedOn w:val="Standard"/>
    <w:next w:val="Standard"/>
    <w:link w:val="berschrift2Zchn"/>
    <w:uiPriority w:val="9"/>
    <w:unhideWhenUsed/>
    <w:qFormat/>
    <w:rsid w:val="00957881"/>
    <w:pPr>
      <w:keepNext/>
      <w:keepLines/>
      <w:spacing w:after="320"/>
      <w:outlineLvl w:val="1"/>
    </w:pPr>
    <w:rPr>
      <w:rFonts w:eastAsiaTheme="majorEastAsia" w:cstheme="majorBidi"/>
      <w:color w:val="572381"/>
      <w:szCs w:val="26"/>
    </w:rPr>
  </w:style>
  <w:style w:type="paragraph" w:styleId="berschrift3">
    <w:name w:val="heading 3"/>
    <w:basedOn w:val="Standard"/>
    <w:next w:val="Standard"/>
    <w:link w:val="berschrift3Zchn"/>
    <w:uiPriority w:val="9"/>
    <w:unhideWhenUsed/>
    <w:qFormat/>
    <w:rsid w:val="00F001A5"/>
    <w:pPr>
      <w:keepNext/>
      <w:keepLines/>
      <w:outlineLvl w:val="2"/>
    </w:pPr>
    <w:rPr>
      <w:rFonts w:eastAsiaTheme="majorEastAsia" w:cstheme="majorBidi"/>
      <w:b/>
      <w:color w:val="000000" w:themeColor="text1"/>
    </w:rPr>
  </w:style>
  <w:style w:type="paragraph" w:styleId="berschrift4">
    <w:name w:val="heading 4"/>
    <w:aliases w:val="Fusszeile_Redaktion"/>
    <w:basedOn w:val="Standard"/>
    <w:next w:val="Standard"/>
    <w:link w:val="berschrift4Zchn"/>
    <w:uiPriority w:val="9"/>
    <w:unhideWhenUsed/>
    <w:qFormat/>
    <w:rsid w:val="00541C40"/>
    <w:pPr>
      <w:keepNext/>
      <w:keepLines/>
      <w:spacing w:line="220" w:lineRule="exact"/>
      <w:outlineLvl w:val="3"/>
    </w:pPr>
    <w:rPr>
      <w:rFonts w:eastAsiaTheme="majorEastAsia" w:cstheme="majorBidi"/>
      <w:iCs/>
      <w:color w:val="666666"/>
      <w:sz w:val="12"/>
    </w:rPr>
  </w:style>
  <w:style w:type="paragraph" w:styleId="berschrift5">
    <w:name w:val="heading 5"/>
    <w:aliases w:val="Fusszeile_KESSEL AG"/>
    <w:basedOn w:val="Standard"/>
    <w:next w:val="Standard"/>
    <w:link w:val="berschrift5Zchn"/>
    <w:uiPriority w:val="9"/>
    <w:unhideWhenUsed/>
    <w:qFormat/>
    <w:rsid w:val="00527D36"/>
    <w:pPr>
      <w:keepNext/>
      <w:keepLines/>
      <w:spacing w:line="220" w:lineRule="exact"/>
      <w:outlineLvl w:val="4"/>
    </w:pPr>
    <w:rPr>
      <w:rFonts w:eastAsiaTheme="majorEastAsia" w:cstheme="majorBidi"/>
      <w:color w:val="572381"/>
      <w:sz w:val="1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E745DF"/>
    <w:pPr>
      <w:tabs>
        <w:tab w:val="center" w:pos="4536"/>
        <w:tab w:val="right" w:pos="9072"/>
      </w:tabs>
    </w:pPr>
  </w:style>
  <w:style w:type="character" w:customStyle="1" w:styleId="KopfzeileZchn">
    <w:name w:val="Kopfzeile Zchn"/>
    <w:basedOn w:val="Absatz-Standardschriftart"/>
    <w:link w:val="Kopfzeile"/>
    <w:uiPriority w:val="99"/>
    <w:rsid w:val="00E745DF"/>
  </w:style>
  <w:style w:type="paragraph" w:styleId="Fuzeile">
    <w:name w:val="footer"/>
    <w:basedOn w:val="Standard"/>
    <w:link w:val="FuzeileZchn"/>
    <w:uiPriority w:val="99"/>
    <w:unhideWhenUsed/>
    <w:rsid w:val="00E745DF"/>
    <w:pPr>
      <w:tabs>
        <w:tab w:val="center" w:pos="4536"/>
        <w:tab w:val="right" w:pos="9072"/>
      </w:tabs>
    </w:pPr>
  </w:style>
  <w:style w:type="character" w:customStyle="1" w:styleId="FuzeileZchn">
    <w:name w:val="Fußzeile Zchn"/>
    <w:basedOn w:val="Absatz-Standardschriftart"/>
    <w:link w:val="Fuzeile"/>
    <w:uiPriority w:val="99"/>
    <w:rsid w:val="00E745DF"/>
  </w:style>
  <w:style w:type="paragraph" w:customStyle="1" w:styleId="EinfAbs">
    <w:name w:val="[Einf. Abs.]"/>
    <w:basedOn w:val="Standard"/>
    <w:uiPriority w:val="99"/>
    <w:rsid w:val="00E745DF"/>
    <w:pPr>
      <w:autoSpaceDE w:val="0"/>
      <w:autoSpaceDN w:val="0"/>
      <w:adjustRightInd w:val="0"/>
      <w:spacing w:line="288" w:lineRule="auto"/>
      <w:textAlignment w:val="center"/>
    </w:pPr>
    <w:rPr>
      <w:rFonts w:ascii="MinionPro-Regular" w:hAnsi="MinionPro-Regular" w:cs="MinionPro-Regular"/>
      <w:color w:val="000000"/>
    </w:rPr>
  </w:style>
  <w:style w:type="paragraph" w:styleId="KeinLeerraum">
    <w:name w:val="No Spacing"/>
    <w:aliases w:val="Ort_Datum"/>
    <w:uiPriority w:val="1"/>
    <w:qFormat/>
    <w:rsid w:val="00957881"/>
    <w:pPr>
      <w:spacing w:after="320" w:line="320" w:lineRule="exact"/>
    </w:pPr>
    <w:rPr>
      <w:rFonts w:ascii="Arial" w:hAnsi="Arial" w:cs="Times New Roman (Textkörper CS)"/>
      <w:sz w:val="16"/>
    </w:rPr>
  </w:style>
  <w:style w:type="character" w:customStyle="1" w:styleId="berschrift1Zchn">
    <w:name w:val="Überschrift 1 Zchn"/>
    <w:basedOn w:val="Absatz-Standardschriftart"/>
    <w:link w:val="berschrift1"/>
    <w:uiPriority w:val="9"/>
    <w:rsid w:val="00995BB1"/>
    <w:rPr>
      <w:rFonts w:ascii="Arial" w:eastAsiaTheme="majorEastAsia" w:hAnsi="Arial" w:cstheme="majorBidi"/>
      <w:b/>
      <w:color w:val="572381"/>
      <w:sz w:val="32"/>
      <w:szCs w:val="32"/>
    </w:rPr>
  </w:style>
  <w:style w:type="character" w:customStyle="1" w:styleId="berschrift2Zchn">
    <w:name w:val="Überschrift 2 Zchn"/>
    <w:basedOn w:val="Absatz-Standardschriftart"/>
    <w:link w:val="berschrift2"/>
    <w:uiPriority w:val="9"/>
    <w:rsid w:val="00957881"/>
    <w:rPr>
      <w:rFonts w:ascii="Arial" w:eastAsiaTheme="majorEastAsia" w:hAnsi="Arial" w:cstheme="majorBidi"/>
      <w:color w:val="572381"/>
      <w:sz w:val="22"/>
      <w:szCs w:val="26"/>
    </w:rPr>
  </w:style>
  <w:style w:type="character" w:customStyle="1" w:styleId="berschrift3Zchn">
    <w:name w:val="Überschrift 3 Zchn"/>
    <w:basedOn w:val="Absatz-Standardschriftart"/>
    <w:link w:val="berschrift3"/>
    <w:uiPriority w:val="9"/>
    <w:rsid w:val="00F001A5"/>
    <w:rPr>
      <w:rFonts w:ascii="Arial" w:eastAsiaTheme="majorEastAsia" w:hAnsi="Arial" w:cstheme="majorBidi"/>
      <w:b/>
      <w:color w:val="000000" w:themeColor="text1"/>
      <w:sz w:val="22"/>
    </w:rPr>
  </w:style>
  <w:style w:type="character" w:styleId="Hyperlink">
    <w:name w:val="Hyperlink"/>
    <w:basedOn w:val="Absatz-Standardschriftart"/>
    <w:uiPriority w:val="99"/>
    <w:unhideWhenUsed/>
    <w:rsid w:val="00C6230E"/>
    <w:rPr>
      <w:color w:val="0563C1" w:themeColor="hyperlink"/>
      <w:u w:val="single"/>
    </w:rPr>
  </w:style>
  <w:style w:type="character" w:customStyle="1" w:styleId="UnresolvedMention">
    <w:name w:val="Unresolved Mention"/>
    <w:basedOn w:val="Absatz-Standardschriftart"/>
    <w:uiPriority w:val="99"/>
    <w:semiHidden/>
    <w:unhideWhenUsed/>
    <w:rsid w:val="00C6230E"/>
    <w:rPr>
      <w:color w:val="605E5C"/>
      <w:shd w:val="clear" w:color="auto" w:fill="E1DFDD"/>
    </w:rPr>
  </w:style>
  <w:style w:type="character" w:styleId="BesuchterLink">
    <w:name w:val="FollowedHyperlink"/>
    <w:basedOn w:val="Absatz-Standardschriftart"/>
    <w:uiPriority w:val="99"/>
    <w:semiHidden/>
    <w:unhideWhenUsed/>
    <w:rsid w:val="00C6230E"/>
    <w:rPr>
      <w:color w:val="954F72" w:themeColor="followedHyperlink"/>
      <w:u w:val="single"/>
    </w:rPr>
  </w:style>
  <w:style w:type="character" w:customStyle="1" w:styleId="berschrift4Zchn">
    <w:name w:val="Überschrift 4 Zchn"/>
    <w:aliases w:val="Fusszeile_Redaktion Zchn"/>
    <w:basedOn w:val="Absatz-Standardschriftart"/>
    <w:link w:val="berschrift4"/>
    <w:uiPriority w:val="9"/>
    <w:rsid w:val="00541C40"/>
    <w:rPr>
      <w:rFonts w:ascii="Arial" w:eastAsiaTheme="majorEastAsia" w:hAnsi="Arial" w:cstheme="majorBidi"/>
      <w:iCs/>
      <w:color w:val="666666"/>
      <w:sz w:val="12"/>
    </w:rPr>
  </w:style>
  <w:style w:type="character" w:customStyle="1" w:styleId="berschrift5Zchn">
    <w:name w:val="Überschrift 5 Zchn"/>
    <w:aliases w:val="Fusszeile_KESSEL AG Zchn"/>
    <w:basedOn w:val="Absatz-Standardschriftart"/>
    <w:link w:val="berschrift5"/>
    <w:uiPriority w:val="9"/>
    <w:rsid w:val="00527D36"/>
    <w:rPr>
      <w:rFonts w:ascii="Arial" w:eastAsiaTheme="majorEastAsia" w:hAnsi="Arial" w:cstheme="majorBidi"/>
      <w:color w:val="572381"/>
      <w:sz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youtu.be/hLslMm7du94" TargetMode="External"/><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blog.dgnb.de/sustainability-challenge-2020/kategorie-innovation/voting/%20" TargetMode="External"/><Relationship Id="rId12" Type="http://schemas.openxmlformats.org/officeDocument/2006/relationships/image" Target="media/image3.jp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2.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hyperlink" Target="https://www.kessel.de/de/produkte/hybrid_hebeanlagen/rueckstauhebeanlage_ecolift"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8" Type="http://schemas.openxmlformats.org/officeDocument/2006/relationships/hyperlink" Target="file:///\\nxstore\projects\marketing\Kommunikation\Pressearbeit\Presseportal\1.%20Ordner%20Pressemitteilungen\5.%20DE%20DGNB\presse.kessel.de" TargetMode="External"/><Relationship Id="rId3" Type="http://schemas.openxmlformats.org/officeDocument/2006/relationships/hyperlink" Target="http://www.kessel-schweiz.ch" TargetMode="External"/><Relationship Id="rId7" Type="http://schemas.openxmlformats.org/officeDocument/2006/relationships/hyperlink" Target="file:///\\nxstore\projects\marketing\Kommunikation\Pressearbeit\Presseportal\1.%20Ordner%20Pressemitteilungen\5.%20DE%20DGNB\presse.kessel.de" TargetMode="External"/><Relationship Id="rId2" Type="http://schemas.openxmlformats.org/officeDocument/2006/relationships/hyperlink" Target="http://www.kessel.at" TargetMode="External"/><Relationship Id="rId1" Type="http://schemas.openxmlformats.org/officeDocument/2006/relationships/hyperlink" Target="http://www.kessel.de" TargetMode="External"/><Relationship Id="rId6" Type="http://schemas.openxmlformats.org/officeDocument/2006/relationships/hyperlink" Target="http://www.kessel-schweiz.ch" TargetMode="External"/><Relationship Id="rId5" Type="http://schemas.openxmlformats.org/officeDocument/2006/relationships/hyperlink" Target="http://www.kessel.at" TargetMode="External"/><Relationship Id="rId4" Type="http://schemas.openxmlformats.org/officeDocument/2006/relationships/hyperlink" Target="http://www.kessel.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1B1784-126F-49DF-96EA-7E70C7EB72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F29805FA.dotm</Template>
  <TotalTime>0</TotalTime>
  <Pages>4</Pages>
  <Words>505</Words>
  <Characters>3187</Characters>
  <Application>Microsoft Office Word</Application>
  <DocSecurity>0</DocSecurity>
  <Lines>26</Lines>
  <Paragraphs>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Ariburnu Janine</dc:creator>
  <cp:keywords/>
  <dc:description/>
  <cp:lastModifiedBy>Ariburnu Janine</cp:lastModifiedBy>
  <cp:revision>2</cp:revision>
  <dcterms:created xsi:type="dcterms:W3CDTF">2020-12-02T10:19:00Z</dcterms:created>
  <dcterms:modified xsi:type="dcterms:W3CDTF">2020-12-02T10:19:00Z</dcterms:modified>
</cp:coreProperties>
</file>