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8922A" w14:textId="159021D9" w:rsidR="00995BB1" w:rsidRPr="00E83B03" w:rsidRDefault="00D52424" w:rsidP="00602074">
      <w:pPr>
        <w:pStyle w:val="berschrift1"/>
        <w:spacing w:line="312" w:lineRule="auto"/>
      </w:pPr>
      <w:r w:rsidRPr="00D52424">
        <w:rPr>
          <w:i/>
          <w:iCs/>
        </w:rPr>
        <w:t>EasyCollect &amp; EasyStore</w:t>
      </w:r>
      <w:r>
        <w:t>: e</w:t>
      </w:r>
      <w:r w:rsidR="0022470B">
        <w:t>infach</w:t>
      </w:r>
      <w:r w:rsidR="00555B57" w:rsidRPr="00555B57">
        <w:t>, hygienisch, wirtschaftlich</w:t>
      </w:r>
    </w:p>
    <w:p w14:paraId="2BF1B8F3" w14:textId="728BF0E7" w:rsidR="00200201" w:rsidRPr="00977509" w:rsidRDefault="00555B57" w:rsidP="00200201">
      <w:pPr>
        <w:pStyle w:val="berschrift2"/>
        <w:spacing w:line="312" w:lineRule="auto"/>
      </w:pPr>
      <w:r w:rsidRPr="00555B57">
        <w:t xml:space="preserve">KESSEL </w:t>
      </w:r>
      <w:r w:rsidR="00E05CBE">
        <w:t>präsentiert</w:t>
      </w:r>
      <w:r w:rsidR="009B7EC8">
        <w:t xml:space="preserve"> </w:t>
      </w:r>
      <w:r w:rsidR="00AD5A15">
        <w:t xml:space="preserve">ein </w:t>
      </w:r>
      <w:r w:rsidR="009B7EC8">
        <w:t>kompaktes</w:t>
      </w:r>
      <w:r w:rsidRPr="00555B57">
        <w:t xml:space="preserve"> Speisereste-Sammel</w:t>
      </w:r>
      <w:r>
        <w:t>system</w:t>
      </w:r>
      <w:r w:rsidRPr="00555B57">
        <w:t xml:space="preserve"> </w:t>
      </w:r>
      <w:r w:rsidR="00E05CBE">
        <w:t xml:space="preserve">für </w:t>
      </w:r>
      <w:r w:rsidR="009B7EC8">
        <w:t>gewerbliche</w:t>
      </w:r>
      <w:r w:rsidR="00E05CBE">
        <w:t xml:space="preserve"> Küchen</w:t>
      </w:r>
      <w:r>
        <w:t>.</w:t>
      </w:r>
      <w:r w:rsidR="007967A0" w:rsidRPr="00977509">
        <w:t xml:space="preserve"> </w:t>
      </w:r>
    </w:p>
    <w:p w14:paraId="42F68A05" w14:textId="43499B87" w:rsidR="008D2462" w:rsidRDefault="00C8530B" w:rsidP="008B247E">
      <w:pPr>
        <w:jc w:val="both"/>
      </w:pPr>
      <w:r w:rsidRPr="00977509">
        <w:t>(</w:t>
      </w:r>
      <w:r w:rsidR="00200201" w:rsidRPr="00977509">
        <w:t>Lentin</w:t>
      </w:r>
      <w:r w:rsidR="004A0772" w:rsidRPr="00977509">
        <w:t>g</w:t>
      </w:r>
      <w:r w:rsidRPr="00977509">
        <w:t xml:space="preserve">, </w:t>
      </w:r>
      <w:r w:rsidR="00B90EDE">
        <w:t>3</w:t>
      </w:r>
      <w:r w:rsidR="00F91A0E" w:rsidRPr="00082F23">
        <w:t xml:space="preserve">. </w:t>
      </w:r>
      <w:r w:rsidR="002A2C76" w:rsidRPr="00082F23">
        <w:t xml:space="preserve">März </w:t>
      </w:r>
      <w:r w:rsidRPr="00977509">
        <w:t>202</w:t>
      </w:r>
      <w:r w:rsidR="00FD3090">
        <w:t>6</w:t>
      </w:r>
      <w:r w:rsidRPr="00977509">
        <w:t>)</w:t>
      </w:r>
      <w:r w:rsidR="00D7002D">
        <w:t xml:space="preserve"> </w:t>
      </w:r>
      <w:r w:rsidR="00555B57" w:rsidRPr="00555B57">
        <w:t>Mit de</w:t>
      </w:r>
      <w:r w:rsidR="009B7EC8">
        <w:t>m</w:t>
      </w:r>
      <w:r w:rsidR="00555B57" w:rsidRPr="00555B57">
        <w:t xml:space="preserve"> neuen Speisereste-Sammel</w:t>
      </w:r>
      <w:r w:rsidR="009B7EC8">
        <w:t>system</w:t>
      </w:r>
      <w:r w:rsidR="000B2F4A">
        <w:t xml:space="preserve"> – bestehend aus</w:t>
      </w:r>
      <w:r w:rsidR="00B520C4">
        <w:t xml:space="preserve"> der </w:t>
      </w:r>
      <w:r w:rsidR="00B520C4" w:rsidRPr="00DD66C8">
        <w:t xml:space="preserve">Eingabestation </w:t>
      </w:r>
      <w:r w:rsidR="00B520C4" w:rsidRPr="00B520C4">
        <w:rPr>
          <w:i/>
          <w:iCs/>
        </w:rPr>
        <w:t>EasyCollect</w:t>
      </w:r>
      <w:r w:rsidR="00B520C4" w:rsidRPr="00DD66C8">
        <w:t xml:space="preserve"> zur Entsorgung von Essensresten </w:t>
      </w:r>
      <w:r w:rsidR="00B520C4">
        <w:t>und dem</w:t>
      </w:r>
      <w:r w:rsidR="00B520C4" w:rsidRPr="00DD66C8">
        <w:t xml:space="preserve"> Sammeltank </w:t>
      </w:r>
      <w:r w:rsidR="00B520C4" w:rsidRPr="00B520C4">
        <w:rPr>
          <w:i/>
          <w:iCs/>
        </w:rPr>
        <w:t>EasyStor</w:t>
      </w:r>
      <w:r w:rsidR="00B520C4">
        <w:rPr>
          <w:i/>
          <w:iCs/>
        </w:rPr>
        <w:t>e – er</w:t>
      </w:r>
      <w:r w:rsidR="0002719A">
        <w:t>weitert</w:t>
      </w:r>
      <w:r w:rsidR="0002719A" w:rsidRPr="00555B57">
        <w:t xml:space="preserve"> </w:t>
      </w:r>
      <w:r w:rsidR="00555B57" w:rsidRPr="00555B57">
        <w:t xml:space="preserve">der Entwässerungsspezialist KESSEL </w:t>
      </w:r>
      <w:r w:rsidR="0002719A">
        <w:t xml:space="preserve">sein Sortiment und </w:t>
      </w:r>
      <w:r w:rsidR="00654355">
        <w:t xml:space="preserve">bringt </w:t>
      </w:r>
      <w:r w:rsidR="00555B57" w:rsidRPr="00555B57">
        <w:t>eine kompakte Plug&amp;Play-Lösung für die hygienische und wirtschaftliche Speiseresteentsorgung in gewerblichen Küchen</w:t>
      </w:r>
      <w:r w:rsidR="00654355">
        <w:t xml:space="preserve"> auf den Markt</w:t>
      </w:r>
      <w:r w:rsidR="00555B57" w:rsidRPr="00555B57">
        <w:t>.</w:t>
      </w:r>
      <w:r w:rsidR="00555B57">
        <w:t xml:space="preserve"> </w:t>
      </w:r>
      <w:r w:rsidR="00555B57" w:rsidRPr="00555B57">
        <w:t xml:space="preserve">„Die </w:t>
      </w:r>
      <w:r w:rsidR="00DB4BD9">
        <w:t xml:space="preserve">bisherigen </w:t>
      </w:r>
      <w:r w:rsidR="00555B57" w:rsidRPr="00555B57">
        <w:t xml:space="preserve">Angebote in diesem Bereich sind zumeist auf </w:t>
      </w:r>
      <w:r w:rsidR="00DB4BD9">
        <w:t>große Volumina</w:t>
      </w:r>
      <w:r w:rsidR="00555B57" w:rsidRPr="00555B57">
        <w:t xml:space="preserve"> ausge</w:t>
      </w:r>
      <w:r w:rsidR="00DB4BD9">
        <w:t>legt</w:t>
      </w:r>
      <w:r w:rsidR="00555B57" w:rsidRPr="00555B57">
        <w:t xml:space="preserve">. Mit </w:t>
      </w:r>
      <w:r w:rsidR="00DF1D52" w:rsidRPr="005746A4">
        <w:rPr>
          <w:i/>
          <w:iCs/>
        </w:rPr>
        <w:t>EasyCollect</w:t>
      </w:r>
      <w:r w:rsidR="00DF1D52" w:rsidRPr="00555B57">
        <w:t xml:space="preserve"> </w:t>
      </w:r>
      <w:r w:rsidR="00DF1D52">
        <w:t xml:space="preserve">und </w:t>
      </w:r>
      <w:r w:rsidR="00DF1D52" w:rsidRPr="00B520C4">
        <w:rPr>
          <w:i/>
          <w:iCs/>
        </w:rPr>
        <w:t>EasyStore</w:t>
      </w:r>
      <w:r w:rsidR="00DF1D52">
        <w:t xml:space="preserve"> </w:t>
      </w:r>
      <w:r w:rsidR="009916CD">
        <w:t xml:space="preserve">erfüllen wir </w:t>
      </w:r>
      <w:r w:rsidR="00937988">
        <w:t>explizit</w:t>
      </w:r>
      <w:r w:rsidR="009916CD">
        <w:t xml:space="preserve"> </w:t>
      </w:r>
      <w:r w:rsidR="00555B57" w:rsidRPr="00555B57">
        <w:t xml:space="preserve">die Anforderungen kleinerer Betriebe. Unsere Lösung ist einfach, </w:t>
      </w:r>
      <w:r w:rsidR="00C708C1">
        <w:t>flexibel</w:t>
      </w:r>
      <w:r w:rsidR="00555B57" w:rsidRPr="00555B57">
        <w:t xml:space="preserve">, </w:t>
      </w:r>
      <w:r w:rsidR="007A079F">
        <w:t>sicher</w:t>
      </w:r>
      <w:r w:rsidR="00E70F78">
        <w:t xml:space="preserve"> </w:t>
      </w:r>
      <w:r w:rsidR="00555B57" w:rsidRPr="00555B57">
        <w:t>und bezahlbar</w:t>
      </w:r>
      <w:r w:rsidR="00161608">
        <w:t xml:space="preserve"> – </w:t>
      </w:r>
      <w:r w:rsidR="00555B57" w:rsidRPr="00555B57">
        <w:t>ideal für</w:t>
      </w:r>
      <w:r w:rsidR="00833A94">
        <w:t xml:space="preserve"> R</w:t>
      </w:r>
      <w:r w:rsidR="00555B57" w:rsidRPr="00555B57">
        <w:t>estaurants</w:t>
      </w:r>
      <w:r w:rsidR="00833A94">
        <w:t>, Cafeterias</w:t>
      </w:r>
      <w:r w:rsidR="00555B57" w:rsidRPr="00555B57">
        <w:t xml:space="preserve"> oder Landgasthöfe</w:t>
      </w:r>
      <w:r w:rsidR="00F15CA1">
        <w:t xml:space="preserve">. </w:t>
      </w:r>
      <w:r w:rsidR="00B520C4">
        <w:t>Zudem</w:t>
      </w:r>
      <w:r w:rsidR="00BE1766">
        <w:t xml:space="preserve"> ist unsere Lösung skalierbar </w:t>
      </w:r>
      <w:r w:rsidR="001C7216">
        <w:t>und lässt sich an veränderte Rahmenbedingungen anpassen</w:t>
      </w:r>
      <w:r w:rsidR="00555B57" w:rsidRPr="00555B57">
        <w:t xml:space="preserve">“, erklärt Philipp Weinberger, </w:t>
      </w:r>
      <w:r w:rsidR="003D3F1B" w:rsidRPr="003D3F1B">
        <w:t>Regionalvertriebsleiter</w:t>
      </w:r>
      <w:r w:rsidR="00833A94">
        <w:t xml:space="preserve"> Süd</w:t>
      </w:r>
      <w:r w:rsidR="003D3F1B">
        <w:t xml:space="preserve"> </w:t>
      </w:r>
      <w:r w:rsidR="00555B57" w:rsidRPr="00555B57">
        <w:t>bei KESSEL</w:t>
      </w:r>
      <w:r w:rsidR="001C7216">
        <w:t xml:space="preserve"> </w:t>
      </w:r>
      <w:r w:rsidR="00C671AA">
        <w:t>und Experte für Speisereste-Sammelsys</w:t>
      </w:r>
      <w:r w:rsidR="00DD3026">
        <w:t>teme</w:t>
      </w:r>
      <w:r w:rsidR="00555B57" w:rsidRPr="00555B57">
        <w:t>.</w:t>
      </w:r>
    </w:p>
    <w:p w14:paraId="02268F93" w14:textId="77777777" w:rsidR="008D2462" w:rsidRDefault="008D2462" w:rsidP="00C41719"/>
    <w:p w14:paraId="0BD1C5EB" w14:textId="41402053" w:rsidR="00555B57" w:rsidRDefault="00555B57" w:rsidP="00C41719">
      <w:pPr>
        <w:rPr>
          <w:b/>
          <w:bCs/>
        </w:rPr>
      </w:pPr>
      <w:r w:rsidRPr="00555B57">
        <w:rPr>
          <w:b/>
          <w:bCs/>
        </w:rPr>
        <w:t>Hygienische Entsorgung</w:t>
      </w:r>
      <w:r w:rsidR="00E05CBE">
        <w:rPr>
          <w:b/>
          <w:bCs/>
        </w:rPr>
        <w:t xml:space="preserve"> – die sich lohnt</w:t>
      </w:r>
    </w:p>
    <w:p w14:paraId="161149FB" w14:textId="4520FC42" w:rsidR="0030023B" w:rsidRDefault="00555B57" w:rsidP="00C41719">
      <w:r w:rsidRPr="00555B57">
        <w:t>Offene Mülltonnen stellen</w:t>
      </w:r>
      <w:r w:rsidR="00F372E2">
        <w:t xml:space="preserve"> im Küchenbetrieb</w:t>
      </w:r>
      <w:r w:rsidRPr="00555B57">
        <w:t xml:space="preserve"> ein klassisches Hygienerisiko dar</w:t>
      </w:r>
      <w:r w:rsidR="00DB4BD9">
        <w:t>:</w:t>
      </w:r>
      <w:r w:rsidRPr="00555B57">
        <w:t xml:space="preserve"> Sie verursachen Gerüche, </w:t>
      </w:r>
      <w:r w:rsidR="00DB4BD9">
        <w:t xml:space="preserve">fördern </w:t>
      </w:r>
      <w:r w:rsidR="00F372E2">
        <w:t>Schädlingsbefall</w:t>
      </w:r>
      <w:r w:rsidR="00DB4BD9">
        <w:t xml:space="preserve"> und </w:t>
      </w:r>
      <w:r w:rsidR="00B628FF">
        <w:t>führen zu</w:t>
      </w:r>
      <w:r w:rsidR="005F33E0">
        <w:t xml:space="preserve"> erhebliche</w:t>
      </w:r>
      <w:r w:rsidR="00B628FF">
        <w:t>n</w:t>
      </w:r>
      <w:r w:rsidR="005F33E0">
        <w:t xml:space="preserve"> </w:t>
      </w:r>
      <w:r w:rsidRPr="00555B57">
        <w:t>Kühl</w:t>
      </w:r>
      <w:r w:rsidR="003D3F1B">
        <w:t>-, Transport- und Entsorgung</w:t>
      </w:r>
      <w:r w:rsidR="00F372E2">
        <w:t>skosten</w:t>
      </w:r>
      <w:r w:rsidRPr="00555B57">
        <w:t>.</w:t>
      </w:r>
      <w:r w:rsidR="00DF1D52">
        <w:t xml:space="preserve"> </w:t>
      </w:r>
      <w:r w:rsidR="00B628FF" w:rsidRPr="00B628FF">
        <w:t>Außerdem besteht dauerhaft die Gefahr, dass saubere Küchenbereiche durch Berührungen klassischer Lagerbehälter oder durch anhaftende Rückstände an Schuhen kontaminiert werden.</w:t>
      </w:r>
      <w:r w:rsidRPr="00555B57">
        <w:t xml:space="preserve"> </w:t>
      </w:r>
      <w:r w:rsidR="00DF1D52" w:rsidRPr="00B520C4">
        <w:t>Das neue Speiserestesammelsystem</w:t>
      </w:r>
      <w:r w:rsidR="00DF1D52" w:rsidRPr="00082F23">
        <w:rPr>
          <w:i/>
          <w:iCs/>
        </w:rPr>
        <w:t xml:space="preserve"> </w:t>
      </w:r>
      <w:r w:rsidR="00F372E2">
        <w:t>setzt hier gleich an mehreren Stellen an</w:t>
      </w:r>
      <w:r w:rsidR="00DB4BD9">
        <w:t>.</w:t>
      </w:r>
      <w:r w:rsidR="003D3F1B">
        <w:t xml:space="preserve"> </w:t>
      </w:r>
    </w:p>
    <w:p w14:paraId="73292889" w14:textId="77777777" w:rsidR="0030023B" w:rsidRDefault="0030023B" w:rsidP="00C41719"/>
    <w:p w14:paraId="69913327" w14:textId="0667F972" w:rsidR="00D96628" w:rsidRDefault="00555B57" w:rsidP="00C41719">
      <w:r>
        <w:t>Die Eingabestation</w:t>
      </w:r>
      <w:r w:rsidR="00B34920">
        <w:t xml:space="preserve"> </w:t>
      </w:r>
      <w:r w:rsidR="00DF1D52" w:rsidRPr="4A5A0843">
        <w:rPr>
          <w:i/>
          <w:iCs/>
        </w:rPr>
        <w:t>EasyCollect</w:t>
      </w:r>
      <w:r w:rsidR="00DF1D52">
        <w:t xml:space="preserve"> ist für den unreinen Bereich der Spülküche </w:t>
      </w:r>
      <w:r w:rsidR="00161608">
        <w:t>ausgelegt</w:t>
      </w:r>
      <w:r w:rsidR="00DF1D52">
        <w:t xml:space="preserve"> und </w:t>
      </w:r>
      <w:r>
        <w:t xml:space="preserve">zerkleinert </w:t>
      </w:r>
      <w:r w:rsidR="00161608">
        <w:t xml:space="preserve">direkt am Entstehungsort </w:t>
      </w:r>
      <w:r w:rsidR="00082F23">
        <w:t>knapp 30</w:t>
      </w:r>
      <w:r>
        <w:t xml:space="preserve"> Liter Speisereste i</w:t>
      </w:r>
      <w:r w:rsidR="00082F23">
        <w:t>n weniger als 1 Minute</w:t>
      </w:r>
      <w:r w:rsidR="003D3F1B" w:rsidRPr="00082F23">
        <w:t xml:space="preserve"> </w:t>
      </w:r>
      <w:r w:rsidR="007A079F">
        <w:t>auf eine Partikelgröße von 12 mm</w:t>
      </w:r>
      <w:r w:rsidR="00B34920">
        <w:t>. D</w:t>
      </w:r>
      <w:r>
        <w:t xml:space="preserve">as zerkleinerte Material </w:t>
      </w:r>
      <w:r w:rsidR="00B34920">
        <w:t xml:space="preserve">wird </w:t>
      </w:r>
      <w:r>
        <w:t xml:space="preserve">automatisch über eine </w:t>
      </w:r>
      <w:r w:rsidR="007A079F">
        <w:t xml:space="preserve">fest installierte </w:t>
      </w:r>
      <w:r>
        <w:t>Druckleitung in den</w:t>
      </w:r>
      <w:r w:rsidR="00833A94">
        <w:t xml:space="preserve"> geruchsdichten </w:t>
      </w:r>
      <w:r>
        <w:t>Sammeltank</w:t>
      </w:r>
      <w:r w:rsidR="00B34920">
        <w:t xml:space="preserve"> </w:t>
      </w:r>
      <w:r w:rsidR="00A45DF8" w:rsidRPr="4A5A0843">
        <w:rPr>
          <w:i/>
          <w:iCs/>
        </w:rPr>
        <w:t>Easy</w:t>
      </w:r>
      <w:r w:rsidR="00DF1D52" w:rsidRPr="4A5A0843">
        <w:rPr>
          <w:i/>
          <w:iCs/>
        </w:rPr>
        <w:t>Store</w:t>
      </w:r>
      <w:r w:rsidR="00A45DF8">
        <w:t xml:space="preserve"> </w:t>
      </w:r>
      <w:r w:rsidR="00D232DD">
        <w:t>aus beständigem PE</w:t>
      </w:r>
      <w:r w:rsidR="007E7C22">
        <w:t>-Material</w:t>
      </w:r>
      <w:r w:rsidR="00D232DD">
        <w:t xml:space="preserve"> </w:t>
      </w:r>
      <w:r w:rsidR="00DB4BD9">
        <w:t>g</w:t>
      </w:r>
      <w:r w:rsidR="00B34920">
        <w:t>efördert</w:t>
      </w:r>
      <w:r>
        <w:t xml:space="preserve">. Die </w:t>
      </w:r>
      <w:r w:rsidR="00F372E2">
        <w:t>integrierte</w:t>
      </w:r>
      <w:r>
        <w:t xml:space="preserve"> Pumpe ermöglicht </w:t>
      </w:r>
      <w:r w:rsidR="007A079F">
        <w:t xml:space="preserve">dabei </w:t>
      </w:r>
      <w:r>
        <w:t xml:space="preserve">einen Transport über </w:t>
      </w:r>
      <w:r w:rsidR="00833A94">
        <w:t>5 M</w:t>
      </w:r>
      <w:r>
        <w:t>eter Förderhöhe und 3</w:t>
      </w:r>
      <w:r w:rsidR="007A079F">
        <w:t>0</w:t>
      </w:r>
      <w:r>
        <w:t xml:space="preserve"> Meter Leitungslänge, ohne dass ein Gefälle erforderlich ist. </w:t>
      </w:r>
      <w:r w:rsidR="00C708C1">
        <w:t>Durch</w:t>
      </w:r>
      <w:r w:rsidR="0022470B">
        <w:t xml:space="preserve"> diese</w:t>
      </w:r>
      <w:r w:rsidR="00C708C1">
        <w:t>s</w:t>
      </w:r>
      <w:r w:rsidR="0022470B">
        <w:t xml:space="preserve"> geschlossene System</w:t>
      </w:r>
      <w:r w:rsidR="00DB4BD9">
        <w:t xml:space="preserve"> entfällt eine zusätzliche Kühlung und der Entsorgungsaufwand reduziert sich deutlich, sodass sich die Investition</w:t>
      </w:r>
      <w:r w:rsidR="0022470B">
        <w:t>skosten</w:t>
      </w:r>
      <w:r w:rsidR="00DB4BD9">
        <w:t xml:space="preserve"> </w:t>
      </w:r>
      <w:r w:rsidR="007E7C22">
        <w:t xml:space="preserve">innerhalb kurzer Zeit </w:t>
      </w:r>
      <w:r w:rsidR="00DB4BD9">
        <w:t>amortisier</w:t>
      </w:r>
      <w:r w:rsidR="0022470B">
        <w:t>en</w:t>
      </w:r>
      <w:r w:rsidR="00DB4BD9">
        <w:t>.</w:t>
      </w:r>
    </w:p>
    <w:p w14:paraId="5B159C5C" w14:textId="77777777" w:rsidR="00450934" w:rsidRDefault="00450934" w:rsidP="00C41719"/>
    <w:p w14:paraId="405C1992" w14:textId="77777777" w:rsidR="00082F23" w:rsidRDefault="00555B57" w:rsidP="0030023B">
      <w:pPr>
        <w:rPr>
          <w:b/>
          <w:bCs/>
        </w:rPr>
      </w:pPr>
      <w:r w:rsidRPr="00555B57">
        <w:rPr>
          <w:b/>
          <w:bCs/>
        </w:rPr>
        <w:t>Kompakte Bauweise – flexible Nachrüstung</w:t>
      </w:r>
    </w:p>
    <w:p w14:paraId="08CD78EF" w14:textId="77777777" w:rsidR="00082F23" w:rsidRDefault="00555B57" w:rsidP="0030023B">
      <w:r w:rsidRPr="00555B57">
        <w:t xml:space="preserve">Mit Abmessungen von </w:t>
      </w:r>
      <w:r w:rsidR="003D3F1B">
        <w:t xml:space="preserve">ca. </w:t>
      </w:r>
      <w:r w:rsidRPr="003D3F1B">
        <w:t>60 x 70 x 85 cm</w:t>
      </w:r>
      <w:r w:rsidRPr="00555B57">
        <w:t xml:space="preserve"> lässt sich die Eingabestation problemlos in </w:t>
      </w:r>
    </w:p>
    <w:p w14:paraId="13CAF8B9" w14:textId="5E0F3768" w:rsidR="0030023B" w:rsidRDefault="00555B57" w:rsidP="0030023B">
      <w:r w:rsidRPr="00555B57">
        <w:lastRenderedPageBreak/>
        <w:t xml:space="preserve">Standardküchenzeilen </w:t>
      </w:r>
      <w:r w:rsidR="007E7C22">
        <w:t>von Spülküchen</w:t>
      </w:r>
      <w:r w:rsidR="00137DD2">
        <w:t xml:space="preserve"> </w:t>
      </w:r>
      <w:r w:rsidRPr="00555B57">
        <w:t xml:space="preserve">integrieren. </w:t>
      </w:r>
      <w:r w:rsidR="00C708C1">
        <w:t>Die Anlage</w:t>
      </w:r>
      <w:r w:rsidR="00DB4BD9" w:rsidRPr="00DB4BD9">
        <w:t xml:space="preserve"> eignet sich sowohl für den Neubau als auch für die einfache Nachrüstung im Bestand. </w:t>
      </w:r>
      <w:r w:rsidRPr="00555B57">
        <w:t xml:space="preserve">Die </w:t>
      </w:r>
      <w:r w:rsidR="0022470B">
        <w:t>flexibel anpassbaren</w:t>
      </w:r>
      <w:r w:rsidRPr="00555B57">
        <w:t xml:space="preserve"> PE-Sammeltank</w:t>
      </w:r>
      <w:r w:rsidR="0022470B">
        <w:t xml:space="preserve">s können frei aufgestellt oder komplett im Erdreich verbaut werden. </w:t>
      </w:r>
      <w:r w:rsidR="0030023B">
        <w:t>Das System ist mit verschiedenen Entsorgungsoptionen verfügbar:</w:t>
      </w:r>
    </w:p>
    <w:p w14:paraId="65741118" w14:textId="77777777" w:rsidR="00D37587" w:rsidRPr="00450934" w:rsidRDefault="00D37587" w:rsidP="0030023B">
      <w:pPr>
        <w:rPr>
          <w:b/>
          <w:bCs/>
        </w:rPr>
      </w:pPr>
    </w:p>
    <w:p w14:paraId="3D0BF79E" w14:textId="3009823B" w:rsidR="0030023B" w:rsidRPr="00D01500" w:rsidRDefault="0030023B" w:rsidP="00450934">
      <w:pPr>
        <w:pStyle w:val="Listenabsatz"/>
        <w:numPr>
          <w:ilvl w:val="0"/>
          <w:numId w:val="8"/>
        </w:numPr>
        <w:spacing w:line="320" w:lineRule="exact"/>
        <w:rPr>
          <w:rFonts w:ascii="Arial" w:hAnsi="Arial" w:cs="Arial"/>
        </w:rPr>
      </w:pPr>
      <w:proofErr w:type="spellStart"/>
      <w:r w:rsidRPr="00D01500">
        <w:rPr>
          <w:rFonts w:ascii="Arial" w:hAnsi="Arial" w:cs="Arial"/>
          <w:i/>
          <w:iCs/>
        </w:rPr>
        <w:t>Direct</w:t>
      </w:r>
      <w:proofErr w:type="spellEnd"/>
      <w:r w:rsidRPr="00D01500">
        <w:rPr>
          <w:rFonts w:ascii="Arial" w:hAnsi="Arial" w:cs="Arial"/>
        </w:rPr>
        <w:t xml:space="preserve">: </w:t>
      </w:r>
      <w:r w:rsidR="00AD5A15" w:rsidRPr="00AD5A15">
        <w:rPr>
          <w:rFonts w:ascii="Arial" w:hAnsi="Arial" w:cs="Arial"/>
        </w:rPr>
        <w:t>Entsorgung über Direktentsorgungsrohr zum Saugwagen – ohne unhygienische Schläuche im Gebäude.</w:t>
      </w:r>
    </w:p>
    <w:p w14:paraId="3E2A4967" w14:textId="05E2A1F3" w:rsidR="0030023B" w:rsidRPr="00D01500" w:rsidRDefault="0030023B" w:rsidP="00450934">
      <w:pPr>
        <w:pStyle w:val="Listenabsatz"/>
        <w:numPr>
          <w:ilvl w:val="0"/>
          <w:numId w:val="8"/>
        </w:numPr>
        <w:spacing w:line="320" w:lineRule="exact"/>
        <w:rPr>
          <w:rFonts w:ascii="Arial" w:hAnsi="Arial" w:cs="Arial"/>
        </w:rPr>
      </w:pPr>
      <w:r w:rsidRPr="00D01500">
        <w:rPr>
          <w:rFonts w:ascii="Arial" w:hAnsi="Arial" w:cs="Arial"/>
          <w:i/>
          <w:iCs/>
        </w:rPr>
        <w:t>Auto Mix</w:t>
      </w:r>
      <w:r w:rsidR="00450934">
        <w:rPr>
          <w:rFonts w:ascii="Arial" w:hAnsi="Arial" w:cs="Arial"/>
        </w:rPr>
        <w:t xml:space="preserve">: </w:t>
      </w:r>
      <w:r w:rsidR="00AD5A15" w:rsidRPr="00AD5A15">
        <w:rPr>
          <w:rFonts w:ascii="Arial" w:hAnsi="Arial" w:cs="Arial"/>
        </w:rPr>
        <w:t xml:space="preserve">Kontinuierliche Homogenisierung und Zerkleinerung durch </w:t>
      </w:r>
      <w:r w:rsidR="00AD5A15">
        <w:rPr>
          <w:rFonts w:ascii="Arial" w:hAnsi="Arial" w:cs="Arial"/>
        </w:rPr>
        <w:t xml:space="preserve">eine </w:t>
      </w:r>
      <w:r w:rsidR="00AD5A15" w:rsidRPr="00AD5A15">
        <w:rPr>
          <w:rFonts w:ascii="Arial" w:hAnsi="Arial" w:cs="Arial"/>
        </w:rPr>
        <w:t>Pumpe mit Schneidrad, inkl. automatischer Reinigung. Steuerung und Programmierung über</w:t>
      </w:r>
      <w:r w:rsidR="00AD5A15">
        <w:rPr>
          <w:rFonts w:ascii="Arial" w:hAnsi="Arial" w:cs="Arial"/>
        </w:rPr>
        <w:t xml:space="preserve"> ein</w:t>
      </w:r>
      <w:r w:rsidR="00AD5A15" w:rsidRPr="00AD5A15">
        <w:rPr>
          <w:rFonts w:ascii="Arial" w:hAnsi="Arial" w:cs="Arial"/>
        </w:rPr>
        <w:t xml:space="preserve"> Schaltgerät.</w:t>
      </w:r>
    </w:p>
    <w:p w14:paraId="077D4234" w14:textId="65543C74" w:rsidR="00535BA6" w:rsidRDefault="0030023B" w:rsidP="00535BA6">
      <w:pPr>
        <w:pStyle w:val="Listenabsatz"/>
        <w:numPr>
          <w:ilvl w:val="0"/>
          <w:numId w:val="8"/>
        </w:numPr>
        <w:spacing w:line="320" w:lineRule="exact"/>
        <w:rPr>
          <w:rFonts w:ascii="Arial" w:hAnsi="Arial" w:cs="Arial"/>
        </w:rPr>
      </w:pPr>
      <w:r w:rsidRPr="00D01500">
        <w:rPr>
          <w:rFonts w:ascii="Arial" w:hAnsi="Arial" w:cs="Arial"/>
          <w:i/>
          <w:iCs/>
        </w:rPr>
        <w:t>Auto Mix &amp; Pump</w:t>
      </w:r>
      <w:r w:rsidRPr="00D01500">
        <w:rPr>
          <w:rFonts w:ascii="Arial" w:hAnsi="Arial" w:cs="Arial"/>
        </w:rPr>
        <w:t>:</w:t>
      </w:r>
      <w:r w:rsidR="00450934">
        <w:rPr>
          <w:rFonts w:ascii="Arial" w:hAnsi="Arial" w:cs="Arial"/>
        </w:rPr>
        <w:t xml:space="preserve"> </w:t>
      </w:r>
      <w:r w:rsidR="00AD5A15" w:rsidRPr="00AD5A15">
        <w:rPr>
          <w:rFonts w:ascii="Arial" w:hAnsi="Arial" w:cs="Arial"/>
        </w:rPr>
        <w:t>Wie Auto Mix, zusätzlich mit vollautomatischer Entsorgung. Steuerung von Pumpe, Entsorgung und Reinigung über</w:t>
      </w:r>
      <w:r w:rsidR="00AD5A15">
        <w:rPr>
          <w:rFonts w:ascii="Arial" w:hAnsi="Arial" w:cs="Arial"/>
        </w:rPr>
        <w:t xml:space="preserve"> ein</w:t>
      </w:r>
      <w:r w:rsidR="00AD5A15" w:rsidRPr="00AD5A15">
        <w:rPr>
          <w:rFonts w:ascii="Arial" w:hAnsi="Arial" w:cs="Arial"/>
        </w:rPr>
        <w:t xml:space="preserve"> Schaltgerät.</w:t>
      </w:r>
    </w:p>
    <w:p w14:paraId="6A7F0E0E" w14:textId="77777777" w:rsidR="00D37587" w:rsidRPr="00082F23" w:rsidRDefault="00D37587" w:rsidP="00D37587">
      <w:pPr>
        <w:pStyle w:val="Listenabsatz"/>
        <w:spacing w:line="320" w:lineRule="exact"/>
        <w:rPr>
          <w:rFonts w:ascii="Arial" w:hAnsi="Arial" w:cs="Arial"/>
        </w:rPr>
      </w:pPr>
    </w:p>
    <w:p w14:paraId="017F5A07" w14:textId="294248CD" w:rsidR="00550B50" w:rsidRDefault="00550B50" w:rsidP="004143B6">
      <w:r w:rsidRPr="00082F23">
        <w:t xml:space="preserve">Die Entleerung erfolgt idealerweise </w:t>
      </w:r>
      <w:r w:rsidR="008E1C74" w:rsidRPr="00082F23">
        <w:t>gemeinsam mit dem vorhandenen Fettabscheider in einem Arbeitsgang.</w:t>
      </w:r>
    </w:p>
    <w:p w14:paraId="0D40AA35" w14:textId="6C912562" w:rsidR="772A23C9" w:rsidRPr="00082F23" w:rsidRDefault="772A23C9" w:rsidP="772A23C9"/>
    <w:p w14:paraId="024EE0F1" w14:textId="12FB661B" w:rsidR="004143B6" w:rsidRPr="00555B57" w:rsidRDefault="004143B6" w:rsidP="004143B6">
      <w:pPr>
        <w:rPr>
          <w:b/>
          <w:bCs/>
        </w:rPr>
      </w:pPr>
      <w:r>
        <w:rPr>
          <w:b/>
          <w:bCs/>
        </w:rPr>
        <w:t xml:space="preserve">Einfach </w:t>
      </w:r>
      <w:r w:rsidR="00A1096F">
        <w:rPr>
          <w:b/>
          <w:bCs/>
        </w:rPr>
        <w:t xml:space="preserve">und </w:t>
      </w:r>
      <w:r>
        <w:rPr>
          <w:b/>
          <w:bCs/>
        </w:rPr>
        <w:t>sicher</w:t>
      </w:r>
      <w:r w:rsidRPr="00555B57">
        <w:rPr>
          <w:b/>
          <w:bCs/>
        </w:rPr>
        <w:t xml:space="preserve"> </w:t>
      </w:r>
    </w:p>
    <w:p w14:paraId="27182D82" w14:textId="5423C8F4" w:rsidR="004143B6" w:rsidRPr="00555B57" w:rsidRDefault="004143B6" w:rsidP="004143B6">
      <w:r w:rsidRPr="00555B57">
        <w:t xml:space="preserve">Neben hygienischen und wirtschaftlichen Vorteilen überzeugt </w:t>
      </w:r>
      <w:r w:rsidR="00754787">
        <w:t>die</w:t>
      </w:r>
      <w:r w:rsidR="00754787" w:rsidRPr="00754787">
        <w:t xml:space="preserve"> </w:t>
      </w:r>
      <w:r w:rsidR="00754787" w:rsidRPr="00DD66C8">
        <w:t xml:space="preserve">Eingabestation </w:t>
      </w:r>
      <w:r w:rsidR="00754787" w:rsidRPr="002A330C">
        <w:rPr>
          <w:i/>
          <w:iCs/>
        </w:rPr>
        <w:t>EasyCollect</w:t>
      </w:r>
      <w:r w:rsidRPr="00555B57">
        <w:t xml:space="preserve"> durch eine</w:t>
      </w:r>
      <w:r w:rsidR="0022470B">
        <w:t xml:space="preserve"> </w:t>
      </w:r>
      <w:r w:rsidR="00A1096F">
        <w:t>anwenderfreundliche</w:t>
      </w:r>
      <w:r w:rsidRPr="00BD64E4">
        <w:t xml:space="preserve"> Bedienung</w:t>
      </w:r>
      <w:r w:rsidRPr="00555B57">
        <w:t xml:space="preserve"> und </w:t>
      </w:r>
      <w:r w:rsidR="00D64EC7">
        <w:t xml:space="preserve">eine </w:t>
      </w:r>
      <w:r w:rsidRPr="00BD64E4">
        <w:t>hohe Betriebssicherheit</w:t>
      </w:r>
      <w:r w:rsidRPr="00555B57">
        <w:t xml:space="preserve">. </w:t>
      </w:r>
      <w:r w:rsidR="00754787">
        <w:t>Sie</w:t>
      </w:r>
      <w:r w:rsidRPr="00555B57">
        <w:t xml:space="preserve"> verfügt über ein</w:t>
      </w:r>
      <w:r w:rsidR="00A1096F">
        <w:t xml:space="preserve"> </w:t>
      </w:r>
      <w:r w:rsidR="00AB4C1E">
        <w:t xml:space="preserve">stufenlos </w:t>
      </w:r>
      <w:r w:rsidR="001238F0">
        <w:t xml:space="preserve">arretierbares Deckelscharnier </w:t>
      </w:r>
      <w:r w:rsidR="00A1096F">
        <w:t>sowie</w:t>
      </w:r>
      <w:r w:rsidR="001238F0">
        <w:t xml:space="preserve"> eine</w:t>
      </w:r>
      <w:r w:rsidRPr="00555B57">
        <w:t xml:space="preserve"> </w:t>
      </w:r>
      <w:r w:rsidRPr="00BD64E4">
        <w:t>mechanische Verriegelung</w:t>
      </w:r>
      <w:r w:rsidRPr="00555B57">
        <w:t>, die sich erst nach Abschluss des Zerkleinerungsvorgangs öffne</w:t>
      </w:r>
      <w:r w:rsidR="002B53CA">
        <w:t>n läss</w:t>
      </w:r>
      <w:r w:rsidR="00BB60F2">
        <w:t>t</w:t>
      </w:r>
      <w:r w:rsidRPr="00555B57">
        <w:t xml:space="preserve">. </w:t>
      </w:r>
      <w:r w:rsidR="00A1096F" w:rsidRPr="00A1096F">
        <w:t xml:space="preserve">Eine integrierte Trinkwassertrennung verhindert </w:t>
      </w:r>
      <w:r w:rsidR="005909C7">
        <w:t xml:space="preserve">mögliche </w:t>
      </w:r>
      <w:r w:rsidR="00A1096F" w:rsidRPr="00A1096F">
        <w:t xml:space="preserve">Rückkontaminationen </w:t>
      </w:r>
      <w:r w:rsidR="005909C7">
        <w:t xml:space="preserve">beim Spülvorgang </w:t>
      </w:r>
      <w:r w:rsidR="00A1096F" w:rsidRPr="00A1096F">
        <w:t xml:space="preserve">und stellt höchste Hygienestandards sicher. Darüber hinaus trägt das System zu einer ressourcenschonenden Entsorgung bei, da die gesammelten Speisereste direkt in </w:t>
      </w:r>
      <w:r w:rsidR="00F31D46" w:rsidRPr="00833A94">
        <w:t>geeigneten</w:t>
      </w:r>
      <w:r w:rsidR="00F31D46">
        <w:t xml:space="preserve"> </w:t>
      </w:r>
      <w:r w:rsidR="00A1096F" w:rsidRPr="00A1096F">
        <w:t xml:space="preserve">Biogasanlagen </w:t>
      </w:r>
      <w:r w:rsidR="00097A04">
        <w:t>weiterverwertet</w:t>
      </w:r>
      <w:r w:rsidR="00097A04" w:rsidRPr="00A1096F">
        <w:t xml:space="preserve"> </w:t>
      </w:r>
      <w:r w:rsidR="00A1096F" w:rsidRPr="00A1096F">
        <w:t>werden können.</w:t>
      </w:r>
    </w:p>
    <w:p w14:paraId="294C88FD" w14:textId="77777777" w:rsidR="00555B57" w:rsidRDefault="00555B57" w:rsidP="00D96628"/>
    <w:p w14:paraId="373E0BC7" w14:textId="1AC72A58" w:rsidR="00555B57" w:rsidRDefault="00C037ED" w:rsidP="00D96628">
      <w:pPr>
        <w:rPr>
          <w:b/>
          <w:bCs/>
        </w:rPr>
      </w:pPr>
      <w:r>
        <w:rPr>
          <w:b/>
          <w:bCs/>
        </w:rPr>
        <w:t>K</w:t>
      </w:r>
      <w:r w:rsidR="00555B57" w:rsidRPr="00555B57">
        <w:rPr>
          <w:b/>
          <w:bCs/>
        </w:rPr>
        <w:t>ompetenz</w:t>
      </w:r>
      <w:r w:rsidR="002543C2">
        <w:rPr>
          <w:b/>
          <w:bCs/>
        </w:rPr>
        <w:t xml:space="preserve"> – aus </w:t>
      </w:r>
      <w:r w:rsidR="00555B57" w:rsidRPr="00555B57">
        <w:rPr>
          <w:b/>
          <w:bCs/>
        </w:rPr>
        <w:t>einer Hand</w:t>
      </w:r>
    </w:p>
    <w:p w14:paraId="5E97B7DF" w14:textId="635B0CD8" w:rsidR="00555B57" w:rsidRDefault="00A1096F" w:rsidP="00D96628">
      <w:r w:rsidRPr="00A1096F">
        <w:t>KESSEL bietet im Bereich Speiseresteentsorgung eine ganzheitliche Lösungskompetenz, die Entwicklung, Fertigung und Service umfasst.</w:t>
      </w:r>
      <w:r>
        <w:t xml:space="preserve"> </w:t>
      </w:r>
      <w:r w:rsidRPr="00A1096F">
        <w:t xml:space="preserve">„Von der Pumpentechnik über die Tankbehälterproduktion und Abwasserbehandlung bis hin zu individuellen </w:t>
      </w:r>
      <w:r w:rsidR="00AC595C">
        <w:t>L</w:t>
      </w:r>
      <w:r w:rsidRPr="00A1096F">
        <w:t>ösungen – durch unsere eigene Entwicklung, hohe Fertigungstiefe und unseren Marktzugang als führender Entwässerungsspezialist können wir ein System anbieten, das optimal auf die Praxis</w:t>
      </w:r>
      <w:r w:rsidR="0043735B">
        <w:t xml:space="preserve"> und den spezifischen Anwendungsfall</w:t>
      </w:r>
      <w:r w:rsidRPr="00A1096F">
        <w:t xml:space="preserve"> abgestimmt ist und den gesamten Entsorgungsprozess aus einer Hand abbildet“, betont Weinberger.</w:t>
      </w:r>
    </w:p>
    <w:p w14:paraId="431B0B5D" w14:textId="609FC642" w:rsidR="00F91A0E" w:rsidRDefault="00F91A0E" w:rsidP="00D96628"/>
    <w:p w14:paraId="1836CBEA" w14:textId="77777777" w:rsidR="00D37587" w:rsidRDefault="00D01500" w:rsidP="00C53CE1">
      <w:r>
        <w:t xml:space="preserve">Das neue Speisereste-Sammelsystem von KESSEL wird </w:t>
      </w:r>
      <w:r w:rsidRPr="009E48DA">
        <w:t xml:space="preserve">vom </w:t>
      </w:r>
      <w:r w:rsidRPr="00E2042C">
        <w:t>13. bis 17. März 2026</w:t>
      </w:r>
      <w:r>
        <w:t xml:space="preserve"> auf der </w:t>
      </w:r>
    </w:p>
    <w:p w14:paraId="2E923E84" w14:textId="3B7525C5" w:rsidR="00D37587" w:rsidRDefault="00D01500" w:rsidP="00C53CE1">
      <w:r>
        <w:lastRenderedPageBreak/>
        <w:t xml:space="preserve">INTERNORGA 2026 in Hamburg </w:t>
      </w:r>
      <w:r w:rsidR="00450934">
        <w:t>vorgestellt</w:t>
      </w:r>
      <w:r w:rsidR="00161608">
        <w:t>.</w:t>
      </w:r>
      <w:r>
        <w:t xml:space="preserve"> </w:t>
      </w:r>
      <w:r w:rsidR="00161608" w:rsidRPr="00161608">
        <w:t>Besuchen Sie uns in Halle B6, Stand B6.239</w:t>
      </w:r>
      <w:r w:rsidR="00161608">
        <w:t>.</w:t>
      </w:r>
    </w:p>
    <w:p w14:paraId="09DAE1A3" w14:textId="2D0EDF1E" w:rsidR="00D37587" w:rsidRDefault="00161608" w:rsidP="00C53CE1">
      <w:r>
        <w:t xml:space="preserve"> </w:t>
      </w:r>
    </w:p>
    <w:p w14:paraId="2FD8798A" w14:textId="274B2BC5" w:rsidR="00510DE9" w:rsidRPr="00E2042C" w:rsidRDefault="00C037ED" w:rsidP="00C53CE1">
      <w:r>
        <w:t>W</w:t>
      </w:r>
      <w:r w:rsidR="00555B57" w:rsidRPr="00555B57">
        <w:t>eitere Informationen zu</w:t>
      </w:r>
      <w:r w:rsidR="005746A4">
        <w:t>m</w:t>
      </w:r>
      <w:r w:rsidR="00555B57" w:rsidRPr="00555B57">
        <w:t xml:space="preserve"> Speisereste-Samme</w:t>
      </w:r>
      <w:r w:rsidR="005746A4">
        <w:t>lsystem</w:t>
      </w:r>
      <w:r w:rsidR="00555B57" w:rsidRPr="00555B57">
        <w:t xml:space="preserve"> </w:t>
      </w:r>
      <w:r w:rsidR="00D01500">
        <w:t>finden</w:t>
      </w:r>
      <w:r w:rsidR="009B7EC8">
        <w:t xml:space="preserve"> Sie </w:t>
      </w:r>
      <w:r w:rsidR="00D37587">
        <w:t>unter</w:t>
      </w:r>
      <w:r w:rsidR="00BE11A8">
        <w:t xml:space="preserve"> </w:t>
      </w:r>
      <w:hyperlink r:id="rId11" w:history="1">
        <w:r w:rsidR="00EA29C7" w:rsidRPr="00D37587">
          <w:rPr>
            <w:rStyle w:val="Hyperlink"/>
          </w:rPr>
          <w:t>www</w:t>
        </w:r>
        <w:r w:rsidR="00BE11A8" w:rsidRPr="00D37587">
          <w:rPr>
            <w:rStyle w:val="Hyperlink"/>
          </w:rPr>
          <w:t>.kessel.de/speisereste-sammelsystem</w:t>
        </w:r>
      </w:hyperlink>
      <w:r w:rsidR="00D37587">
        <w:t>.</w:t>
      </w:r>
    </w:p>
    <w:p w14:paraId="6011B96E" w14:textId="4387AD86" w:rsidR="00C53CE1" w:rsidRPr="00BF35AB" w:rsidRDefault="00555B57" w:rsidP="00C53CE1">
      <w:r w:rsidRPr="00BF35AB">
        <w:br/>
      </w:r>
    </w:p>
    <w:p w14:paraId="2AC7006C" w14:textId="77777777" w:rsidR="00F91A0E" w:rsidRPr="00BF35AB" w:rsidRDefault="00F91A0E" w:rsidP="00C53CE1"/>
    <w:p w14:paraId="4348458F" w14:textId="77777777" w:rsidR="00F91A0E" w:rsidRPr="00BF35AB" w:rsidRDefault="00F91A0E" w:rsidP="00C53CE1"/>
    <w:p w14:paraId="3847FE80" w14:textId="77777777" w:rsidR="00F91A0E" w:rsidRPr="00BF35AB" w:rsidRDefault="00F91A0E" w:rsidP="00C53CE1"/>
    <w:p w14:paraId="1E781EC8" w14:textId="77777777" w:rsidR="00E3494C" w:rsidRPr="00BF35AB" w:rsidRDefault="00E3494C" w:rsidP="00B25AF9">
      <w:pPr>
        <w:suppressAutoHyphens/>
        <w:autoSpaceDE w:val="0"/>
        <w:autoSpaceDN w:val="0"/>
        <w:adjustRightInd w:val="0"/>
        <w:spacing w:line="312" w:lineRule="auto"/>
        <w:textAlignment w:val="center"/>
        <w:rPr>
          <w:b/>
          <w:szCs w:val="22"/>
        </w:rPr>
      </w:pPr>
    </w:p>
    <w:p w14:paraId="7C052AAA" w14:textId="5D7D2596" w:rsidR="00B25AF9" w:rsidRPr="003A29C0" w:rsidRDefault="00B25AF9" w:rsidP="00B25AF9">
      <w:pPr>
        <w:suppressAutoHyphens/>
        <w:autoSpaceDE w:val="0"/>
        <w:autoSpaceDN w:val="0"/>
        <w:adjustRightInd w:val="0"/>
        <w:spacing w:line="312" w:lineRule="auto"/>
        <w:textAlignment w:val="center"/>
        <w:rPr>
          <w:b/>
          <w:szCs w:val="22"/>
        </w:rPr>
      </w:pPr>
      <w:r w:rsidRPr="003A29C0">
        <w:rPr>
          <w:b/>
          <w:szCs w:val="22"/>
        </w:rPr>
        <w:t xml:space="preserve">Über </w:t>
      </w:r>
      <w:r>
        <w:rPr>
          <w:b/>
          <w:szCs w:val="22"/>
        </w:rPr>
        <w:t>KESSEL</w:t>
      </w:r>
    </w:p>
    <w:p w14:paraId="6D42C27A" w14:textId="3F1A8994" w:rsidR="00B25AF9" w:rsidRDefault="00B25AF9" w:rsidP="00B25AF9">
      <w:pPr>
        <w:spacing w:after="100"/>
      </w:pPr>
      <w:r>
        <w:t>Die KESSEL SE + Co. KG ist ein international führender Anbieter hochwertiger Entwässerungslösungen, die Sicherheit schaffen, wo Wasser fließt. Seit 1963 schützen KESSEL-Produkte Menschen und ihre Umwelt, indem sie Gebäude entwässern, Abwasser behandeln und Schäden durch Rückstau verhindern. Mit seinem Hauptproduktionsstandort und Unternehmenssitz in Lenting sowie weiteren Standorten in Europa und Asien verbindet KESSEL herausragende Qualität mit globaler Präsenz und Kundennähe. Dabei verfolgt das Unternehmen nachhaltige Zielsetzungen für die zentralen Themen Qualität, Innovation, Sicherheit und Service.</w:t>
      </w:r>
    </w:p>
    <w:p w14:paraId="352BB2F0" w14:textId="77777777" w:rsidR="00B25AF9" w:rsidRDefault="00B25AF9" w:rsidP="00B25AF9">
      <w:pPr>
        <w:spacing w:after="100"/>
      </w:pPr>
      <w:r>
        <w:t xml:space="preserve">KESSEL – </w:t>
      </w:r>
      <w:proofErr w:type="spellStart"/>
      <w:r>
        <w:t>mastering</w:t>
      </w:r>
      <w:proofErr w:type="spellEnd"/>
      <w:r>
        <w:t xml:space="preserve"> water</w:t>
      </w:r>
    </w:p>
    <w:p w14:paraId="5DBF204D" w14:textId="77777777" w:rsidR="00C53CE1" w:rsidRDefault="00C53CE1" w:rsidP="00C53CE1"/>
    <w:p w14:paraId="675560C5" w14:textId="77777777" w:rsidR="004F1024" w:rsidRDefault="004F1024" w:rsidP="00544CE3">
      <w:pPr>
        <w:spacing w:line="240" w:lineRule="auto"/>
        <w:rPr>
          <w:b/>
          <w:bCs/>
          <w:szCs w:val="22"/>
        </w:rPr>
      </w:pPr>
    </w:p>
    <w:p w14:paraId="1DE46D4F" w14:textId="77777777" w:rsidR="00A1096F" w:rsidRDefault="00A1096F" w:rsidP="00544CE3">
      <w:pPr>
        <w:spacing w:line="240" w:lineRule="auto"/>
        <w:rPr>
          <w:b/>
          <w:bCs/>
          <w:szCs w:val="22"/>
        </w:rPr>
      </w:pPr>
    </w:p>
    <w:p w14:paraId="223C98BB" w14:textId="77777777" w:rsidR="00450934" w:rsidRDefault="00450934" w:rsidP="00544CE3">
      <w:pPr>
        <w:spacing w:line="240" w:lineRule="auto"/>
        <w:rPr>
          <w:b/>
          <w:bCs/>
          <w:szCs w:val="22"/>
        </w:rPr>
      </w:pPr>
    </w:p>
    <w:p w14:paraId="2763EBDA" w14:textId="77777777" w:rsidR="00450934" w:rsidRDefault="00450934" w:rsidP="00544CE3">
      <w:pPr>
        <w:spacing w:line="240" w:lineRule="auto"/>
        <w:rPr>
          <w:b/>
          <w:bCs/>
          <w:szCs w:val="22"/>
        </w:rPr>
      </w:pPr>
    </w:p>
    <w:p w14:paraId="55C2C29F" w14:textId="77777777" w:rsidR="00450934" w:rsidRDefault="00450934" w:rsidP="00544CE3">
      <w:pPr>
        <w:spacing w:line="240" w:lineRule="auto"/>
        <w:rPr>
          <w:b/>
          <w:bCs/>
          <w:szCs w:val="22"/>
        </w:rPr>
      </w:pPr>
    </w:p>
    <w:p w14:paraId="25214B7B" w14:textId="77777777" w:rsidR="00450934" w:rsidRDefault="00450934" w:rsidP="00544CE3">
      <w:pPr>
        <w:spacing w:line="240" w:lineRule="auto"/>
        <w:rPr>
          <w:b/>
          <w:bCs/>
          <w:szCs w:val="22"/>
        </w:rPr>
      </w:pPr>
    </w:p>
    <w:p w14:paraId="1610DA58" w14:textId="77777777" w:rsidR="00450934" w:rsidRDefault="00450934" w:rsidP="00544CE3">
      <w:pPr>
        <w:spacing w:line="240" w:lineRule="auto"/>
        <w:rPr>
          <w:b/>
          <w:bCs/>
          <w:szCs w:val="22"/>
        </w:rPr>
      </w:pPr>
    </w:p>
    <w:p w14:paraId="5522CF4A" w14:textId="77777777" w:rsidR="00450934" w:rsidRDefault="00450934" w:rsidP="00544CE3">
      <w:pPr>
        <w:spacing w:line="240" w:lineRule="auto"/>
        <w:rPr>
          <w:b/>
          <w:bCs/>
          <w:szCs w:val="22"/>
        </w:rPr>
      </w:pPr>
    </w:p>
    <w:p w14:paraId="235A1E48" w14:textId="77777777" w:rsidR="00450934" w:rsidRDefault="00450934" w:rsidP="00544CE3">
      <w:pPr>
        <w:spacing w:line="240" w:lineRule="auto"/>
        <w:rPr>
          <w:b/>
          <w:bCs/>
          <w:szCs w:val="22"/>
        </w:rPr>
      </w:pPr>
    </w:p>
    <w:p w14:paraId="30E05557" w14:textId="77777777" w:rsidR="00450934" w:rsidRDefault="00450934" w:rsidP="00544CE3">
      <w:pPr>
        <w:spacing w:line="240" w:lineRule="auto"/>
        <w:rPr>
          <w:b/>
          <w:bCs/>
          <w:szCs w:val="22"/>
        </w:rPr>
      </w:pPr>
    </w:p>
    <w:p w14:paraId="37B4C82D" w14:textId="77777777" w:rsidR="00450934" w:rsidRDefault="00450934" w:rsidP="00544CE3">
      <w:pPr>
        <w:spacing w:line="240" w:lineRule="auto"/>
        <w:rPr>
          <w:b/>
          <w:bCs/>
          <w:szCs w:val="22"/>
        </w:rPr>
      </w:pPr>
    </w:p>
    <w:p w14:paraId="5E6F9420" w14:textId="77777777" w:rsidR="00450934" w:rsidRDefault="00450934" w:rsidP="00544CE3">
      <w:pPr>
        <w:spacing w:line="240" w:lineRule="auto"/>
        <w:rPr>
          <w:b/>
          <w:bCs/>
          <w:szCs w:val="22"/>
        </w:rPr>
      </w:pPr>
    </w:p>
    <w:p w14:paraId="08B5ED3D" w14:textId="77777777" w:rsidR="00450934" w:rsidRDefault="00450934" w:rsidP="00544CE3">
      <w:pPr>
        <w:spacing w:line="240" w:lineRule="auto"/>
        <w:rPr>
          <w:b/>
          <w:bCs/>
          <w:szCs w:val="22"/>
        </w:rPr>
      </w:pPr>
    </w:p>
    <w:p w14:paraId="403328A5" w14:textId="77777777" w:rsidR="00450934" w:rsidRDefault="00450934" w:rsidP="00544CE3">
      <w:pPr>
        <w:spacing w:line="240" w:lineRule="auto"/>
        <w:rPr>
          <w:b/>
          <w:bCs/>
          <w:szCs w:val="22"/>
        </w:rPr>
      </w:pPr>
    </w:p>
    <w:p w14:paraId="4ECCFDEF" w14:textId="77777777" w:rsidR="00450934" w:rsidRDefault="00450934" w:rsidP="00544CE3">
      <w:pPr>
        <w:spacing w:line="240" w:lineRule="auto"/>
        <w:rPr>
          <w:b/>
          <w:bCs/>
          <w:szCs w:val="22"/>
        </w:rPr>
      </w:pPr>
    </w:p>
    <w:p w14:paraId="38B53746" w14:textId="77777777" w:rsidR="00450934" w:rsidRDefault="00450934" w:rsidP="00544CE3">
      <w:pPr>
        <w:spacing w:line="240" w:lineRule="auto"/>
        <w:rPr>
          <w:b/>
          <w:bCs/>
          <w:szCs w:val="22"/>
        </w:rPr>
      </w:pPr>
    </w:p>
    <w:p w14:paraId="259815C5" w14:textId="77777777" w:rsidR="00450934" w:rsidRDefault="00450934" w:rsidP="00544CE3">
      <w:pPr>
        <w:spacing w:line="240" w:lineRule="auto"/>
        <w:rPr>
          <w:b/>
          <w:bCs/>
          <w:szCs w:val="22"/>
        </w:rPr>
      </w:pPr>
    </w:p>
    <w:p w14:paraId="7C8C1529" w14:textId="77777777" w:rsidR="00450934" w:rsidRDefault="00450934" w:rsidP="00544CE3">
      <w:pPr>
        <w:spacing w:line="240" w:lineRule="auto"/>
        <w:rPr>
          <w:b/>
          <w:bCs/>
          <w:szCs w:val="22"/>
        </w:rPr>
      </w:pPr>
    </w:p>
    <w:p w14:paraId="60B1A26C" w14:textId="07616D08" w:rsidR="007E03AD" w:rsidRPr="00977509" w:rsidRDefault="007E03AD" w:rsidP="00544CE3">
      <w:pPr>
        <w:spacing w:line="240" w:lineRule="auto"/>
        <w:rPr>
          <w:b/>
          <w:bCs/>
          <w:szCs w:val="22"/>
        </w:rPr>
      </w:pPr>
      <w:r w:rsidRPr="00977509">
        <w:rPr>
          <w:b/>
          <w:bCs/>
          <w:szCs w:val="22"/>
        </w:rPr>
        <w:lastRenderedPageBreak/>
        <w:t>Bildbogen</w:t>
      </w:r>
    </w:p>
    <w:p w14:paraId="24D72629" w14:textId="0BA0A0A3" w:rsidR="004143B6" w:rsidRPr="00E83B03" w:rsidRDefault="005746A4" w:rsidP="004143B6">
      <w:pPr>
        <w:pStyle w:val="berschrift1"/>
        <w:spacing w:line="312" w:lineRule="auto"/>
      </w:pPr>
      <w:r w:rsidRPr="005746A4">
        <w:rPr>
          <w:i/>
          <w:iCs/>
        </w:rPr>
        <w:t>EasyCollect &amp; EasyStore</w:t>
      </w:r>
      <w:r>
        <w:t>: e</w:t>
      </w:r>
      <w:r w:rsidR="001A1F57">
        <w:t>infach</w:t>
      </w:r>
      <w:r w:rsidR="004143B6" w:rsidRPr="00555B57">
        <w:t>, hygienisch, wirtschaftlich</w:t>
      </w:r>
    </w:p>
    <w:p w14:paraId="3CC97979" w14:textId="0D607CE5" w:rsidR="004143B6" w:rsidRDefault="004143B6" w:rsidP="00200201">
      <w:pPr>
        <w:suppressAutoHyphens/>
        <w:autoSpaceDE w:val="0"/>
        <w:autoSpaceDN w:val="0"/>
        <w:adjustRightInd w:val="0"/>
        <w:spacing w:line="288" w:lineRule="auto"/>
        <w:textAlignment w:val="center"/>
        <w:rPr>
          <w:rFonts w:cs="Arial"/>
          <w:color w:val="000000"/>
          <w:szCs w:val="22"/>
        </w:rPr>
      </w:pPr>
    </w:p>
    <w:p w14:paraId="6161CAB3" w14:textId="5BABE6D9" w:rsidR="00A5350A" w:rsidRDefault="00200201" w:rsidP="00200201">
      <w:pPr>
        <w:suppressAutoHyphens/>
        <w:autoSpaceDE w:val="0"/>
        <w:autoSpaceDN w:val="0"/>
        <w:adjustRightInd w:val="0"/>
        <w:spacing w:line="288" w:lineRule="auto"/>
        <w:textAlignment w:val="center"/>
        <w:rPr>
          <w:rFonts w:cs="Arial"/>
          <w:color w:val="000000"/>
          <w:szCs w:val="22"/>
        </w:rPr>
      </w:pPr>
      <w:r w:rsidRPr="00977509">
        <w:rPr>
          <w:rFonts w:cs="Arial"/>
          <w:color w:val="000000"/>
          <w:szCs w:val="22"/>
        </w:rPr>
        <w:t>Quelle: KESSEL</w:t>
      </w:r>
    </w:p>
    <w:p w14:paraId="0B4997E2" w14:textId="4C158660" w:rsidR="00C23F9F" w:rsidRPr="00977509" w:rsidRDefault="00C23F9F" w:rsidP="00200201">
      <w:pPr>
        <w:suppressAutoHyphens/>
        <w:autoSpaceDE w:val="0"/>
        <w:autoSpaceDN w:val="0"/>
        <w:adjustRightInd w:val="0"/>
        <w:spacing w:line="288" w:lineRule="auto"/>
        <w:textAlignment w:val="center"/>
        <w:rPr>
          <w:rFonts w:cs="Arial"/>
          <w:color w:val="000000"/>
          <w:szCs w:val="22"/>
        </w:rPr>
      </w:pPr>
    </w:p>
    <w:p w14:paraId="29D70FF0" w14:textId="70D0F580" w:rsidR="001244A7" w:rsidRDefault="00082F23" w:rsidP="00200201">
      <w:pPr>
        <w:suppressAutoHyphens/>
        <w:autoSpaceDE w:val="0"/>
        <w:autoSpaceDN w:val="0"/>
        <w:adjustRightInd w:val="0"/>
        <w:spacing w:line="288" w:lineRule="auto"/>
        <w:textAlignment w:val="center"/>
        <w:rPr>
          <w:noProof/>
        </w:rPr>
      </w:pPr>
      <w:r>
        <w:rPr>
          <w:noProof/>
        </w:rPr>
        <w:drawing>
          <wp:anchor distT="0" distB="0" distL="114300" distR="114300" simplePos="0" relativeHeight="251660291" behindDoc="0" locked="0" layoutInCell="1" allowOverlap="1" wp14:anchorId="77DA3A83" wp14:editId="4AFB0970">
            <wp:simplePos x="0" y="0"/>
            <wp:positionH relativeFrom="margin">
              <wp:align>left</wp:align>
            </wp:positionH>
            <wp:positionV relativeFrom="paragraph">
              <wp:posOffset>81280</wp:posOffset>
            </wp:positionV>
            <wp:extent cx="2990850" cy="3987800"/>
            <wp:effectExtent l="0" t="0" r="0" b="0"/>
            <wp:wrapThrough wrapText="bothSides">
              <wp:wrapPolygon edited="0">
                <wp:start x="0" y="0"/>
                <wp:lineTo x="0" y="21462"/>
                <wp:lineTo x="21462" y="21462"/>
                <wp:lineTo x="21462" y="0"/>
                <wp:lineTo x="0" y="0"/>
              </wp:wrapPolygon>
            </wp:wrapThrough>
            <wp:docPr id="43303549"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03549" name="Grafik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990850" cy="3987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9874BB2" w14:textId="00539A59" w:rsidR="001244A7" w:rsidRDefault="001244A7" w:rsidP="00200201">
      <w:pPr>
        <w:suppressAutoHyphens/>
        <w:autoSpaceDE w:val="0"/>
        <w:autoSpaceDN w:val="0"/>
        <w:adjustRightInd w:val="0"/>
        <w:spacing w:line="288" w:lineRule="auto"/>
        <w:textAlignment w:val="center"/>
        <w:rPr>
          <w:noProof/>
        </w:rPr>
      </w:pPr>
    </w:p>
    <w:p w14:paraId="24164FCB" w14:textId="5B0DEDD3" w:rsidR="001244A7" w:rsidRDefault="001244A7" w:rsidP="00200201">
      <w:pPr>
        <w:suppressAutoHyphens/>
        <w:autoSpaceDE w:val="0"/>
        <w:autoSpaceDN w:val="0"/>
        <w:adjustRightInd w:val="0"/>
        <w:spacing w:line="288" w:lineRule="auto"/>
        <w:textAlignment w:val="center"/>
        <w:rPr>
          <w:noProof/>
        </w:rPr>
      </w:pPr>
    </w:p>
    <w:p w14:paraId="234F96EB" w14:textId="576BF4B7" w:rsidR="001244A7" w:rsidRDefault="001244A7" w:rsidP="00200201">
      <w:pPr>
        <w:suppressAutoHyphens/>
        <w:autoSpaceDE w:val="0"/>
        <w:autoSpaceDN w:val="0"/>
        <w:adjustRightInd w:val="0"/>
        <w:spacing w:line="288" w:lineRule="auto"/>
        <w:textAlignment w:val="center"/>
        <w:rPr>
          <w:noProof/>
        </w:rPr>
      </w:pPr>
    </w:p>
    <w:p w14:paraId="00CAD922" w14:textId="77777777" w:rsidR="001244A7" w:rsidRDefault="001244A7" w:rsidP="00200201">
      <w:pPr>
        <w:suppressAutoHyphens/>
        <w:autoSpaceDE w:val="0"/>
        <w:autoSpaceDN w:val="0"/>
        <w:adjustRightInd w:val="0"/>
        <w:spacing w:line="288" w:lineRule="auto"/>
        <w:textAlignment w:val="center"/>
        <w:rPr>
          <w:noProof/>
        </w:rPr>
      </w:pPr>
    </w:p>
    <w:p w14:paraId="5CEB5A70" w14:textId="0A375079" w:rsidR="001244A7" w:rsidRDefault="001244A7" w:rsidP="00200201">
      <w:pPr>
        <w:suppressAutoHyphens/>
        <w:autoSpaceDE w:val="0"/>
        <w:autoSpaceDN w:val="0"/>
        <w:adjustRightInd w:val="0"/>
        <w:spacing w:line="288" w:lineRule="auto"/>
        <w:textAlignment w:val="center"/>
        <w:rPr>
          <w:noProof/>
        </w:rPr>
      </w:pPr>
    </w:p>
    <w:p w14:paraId="397E0F0B" w14:textId="77777777" w:rsidR="001244A7" w:rsidRDefault="001244A7" w:rsidP="00200201">
      <w:pPr>
        <w:suppressAutoHyphens/>
        <w:autoSpaceDE w:val="0"/>
        <w:autoSpaceDN w:val="0"/>
        <w:adjustRightInd w:val="0"/>
        <w:spacing w:line="288" w:lineRule="auto"/>
        <w:textAlignment w:val="center"/>
        <w:rPr>
          <w:noProof/>
        </w:rPr>
      </w:pPr>
    </w:p>
    <w:p w14:paraId="7D1B449E" w14:textId="77777777" w:rsidR="001244A7" w:rsidRDefault="001244A7" w:rsidP="00200201">
      <w:pPr>
        <w:suppressAutoHyphens/>
        <w:autoSpaceDE w:val="0"/>
        <w:autoSpaceDN w:val="0"/>
        <w:adjustRightInd w:val="0"/>
        <w:spacing w:line="288" w:lineRule="auto"/>
        <w:textAlignment w:val="center"/>
        <w:rPr>
          <w:noProof/>
        </w:rPr>
      </w:pPr>
    </w:p>
    <w:p w14:paraId="7EEF77A4" w14:textId="77777777" w:rsidR="001244A7" w:rsidRDefault="001244A7" w:rsidP="00200201">
      <w:pPr>
        <w:suppressAutoHyphens/>
        <w:autoSpaceDE w:val="0"/>
        <w:autoSpaceDN w:val="0"/>
        <w:adjustRightInd w:val="0"/>
        <w:spacing w:line="288" w:lineRule="auto"/>
        <w:textAlignment w:val="center"/>
        <w:rPr>
          <w:noProof/>
        </w:rPr>
      </w:pPr>
    </w:p>
    <w:p w14:paraId="6F42B00B" w14:textId="43CDBE5F" w:rsidR="002C7323" w:rsidRPr="00977509" w:rsidRDefault="002C7323" w:rsidP="00200201">
      <w:pPr>
        <w:suppressAutoHyphens/>
        <w:autoSpaceDE w:val="0"/>
        <w:autoSpaceDN w:val="0"/>
        <w:adjustRightInd w:val="0"/>
        <w:spacing w:line="288" w:lineRule="auto"/>
        <w:textAlignment w:val="center"/>
        <w:rPr>
          <w:rFonts w:cs="Arial"/>
          <w:color w:val="000000"/>
          <w:szCs w:val="22"/>
        </w:rPr>
      </w:pPr>
    </w:p>
    <w:p w14:paraId="30E2300B" w14:textId="3CEFBF31" w:rsidR="002C7323" w:rsidRDefault="002C7323" w:rsidP="000D486D">
      <w:pPr>
        <w:spacing w:line="312" w:lineRule="auto"/>
        <w:rPr>
          <w:rFonts w:cs="Arial"/>
          <w:color w:val="000000"/>
          <w:szCs w:val="22"/>
        </w:rPr>
      </w:pPr>
    </w:p>
    <w:p w14:paraId="1E82F1E1" w14:textId="71AD7AC3" w:rsidR="009B1989" w:rsidRPr="00977509" w:rsidRDefault="009B1989" w:rsidP="000D486D">
      <w:pPr>
        <w:spacing w:line="312" w:lineRule="auto"/>
        <w:rPr>
          <w:szCs w:val="22"/>
        </w:rPr>
      </w:pPr>
    </w:p>
    <w:p w14:paraId="0848C25A" w14:textId="7BA6058F" w:rsidR="008626C5" w:rsidRDefault="008626C5" w:rsidP="009B1989">
      <w:pPr>
        <w:spacing w:line="312" w:lineRule="auto"/>
        <w:rPr>
          <w:szCs w:val="22"/>
        </w:rPr>
      </w:pPr>
    </w:p>
    <w:p w14:paraId="4EDD16F7" w14:textId="1EC6085B" w:rsidR="008626C5" w:rsidRDefault="008626C5" w:rsidP="009B1989">
      <w:pPr>
        <w:spacing w:line="312" w:lineRule="auto"/>
        <w:rPr>
          <w:szCs w:val="22"/>
        </w:rPr>
      </w:pPr>
    </w:p>
    <w:p w14:paraId="4B1477BC" w14:textId="77777777" w:rsidR="004143B6" w:rsidRDefault="004143B6" w:rsidP="008F6604">
      <w:pPr>
        <w:spacing w:line="312" w:lineRule="auto"/>
        <w:rPr>
          <w:szCs w:val="22"/>
        </w:rPr>
      </w:pPr>
    </w:p>
    <w:p w14:paraId="66EF3737" w14:textId="77777777" w:rsidR="004143B6" w:rsidRDefault="004143B6" w:rsidP="008F6604">
      <w:pPr>
        <w:spacing w:line="312" w:lineRule="auto"/>
        <w:rPr>
          <w:szCs w:val="22"/>
        </w:rPr>
      </w:pPr>
    </w:p>
    <w:p w14:paraId="4729646D" w14:textId="77777777" w:rsidR="00C23F9F" w:rsidRDefault="00C23F9F" w:rsidP="008F6604">
      <w:pPr>
        <w:spacing w:line="312" w:lineRule="auto"/>
        <w:rPr>
          <w:szCs w:val="22"/>
        </w:rPr>
      </w:pPr>
    </w:p>
    <w:p w14:paraId="56A0135B" w14:textId="77777777" w:rsidR="00C23F9F" w:rsidRDefault="00C23F9F" w:rsidP="008F6604">
      <w:pPr>
        <w:spacing w:line="312" w:lineRule="auto"/>
        <w:rPr>
          <w:szCs w:val="22"/>
        </w:rPr>
      </w:pPr>
    </w:p>
    <w:p w14:paraId="414DFBD4" w14:textId="77777777" w:rsidR="00C23F9F" w:rsidRDefault="00C23F9F" w:rsidP="008F6604">
      <w:pPr>
        <w:spacing w:line="312" w:lineRule="auto"/>
        <w:rPr>
          <w:szCs w:val="22"/>
        </w:rPr>
      </w:pPr>
    </w:p>
    <w:p w14:paraId="5F27F101" w14:textId="77777777" w:rsidR="00FD6E3F" w:rsidRDefault="00FD6E3F" w:rsidP="008F6604">
      <w:pPr>
        <w:spacing w:line="312" w:lineRule="auto"/>
        <w:rPr>
          <w:szCs w:val="22"/>
        </w:rPr>
      </w:pPr>
    </w:p>
    <w:p w14:paraId="620513CF" w14:textId="77777777" w:rsidR="00FD6E3F" w:rsidRDefault="00FD6E3F" w:rsidP="008F6604">
      <w:pPr>
        <w:spacing w:line="312" w:lineRule="auto"/>
        <w:rPr>
          <w:szCs w:val="22"/>
        </w:rPr>
      </w:pPr>
    </w:p>
    <w:p w14:paraId="76AD3A2B" w14:textId="157DAE61" w:rsidR="00620A52" w:rsidRDefault="00C57140" w:rsidP="008F6604">
      <w:pPr>
        <w:spacing w:line="312" w:lineRule="auto"/>
      </w:pPr>
      <w:r>
        <w:t xml:space="preserve">BU: </w:t>
      </w:r>
      <w:r w:rsidR="00C23F9F">
        <w:t xml:space="preserve">Die kompakte Eingabestation zerkleinert sicher und hygienisch </w:t>
      </w:r>
      <w:r w:rsidR="00082F23">
        <w:t>knapp 30</w:t>
      </w:r>
      <w:r w:rsidR="00C23F9F">
        <w:t xml:space="preserve"> Liter Speisereste in </w:t>
      </w:r>
      <w:r w:rsidR="00082F23">
        <w:t>weniger als 1 Minute</w:t>
      </w:r>
      <w:r w:rsidR="0062650A">
        <w:t>. Sie</w:t>
      </w:r>
      <w:r w:rsidR="00C23F9F">
        <w:t xml:space="preserve"> lässt sich problemlos in </w:t>
      </w:r>
      <w:r w:rsidR="00C35FAD">
        <w:t>Spül</w:t>
      </w:r>
      <w:r w:rsidR="007E7C22">
        <w:t>küchen</w:t>
      </w:r>
      <w:r w:rsidR="00C35FAD">
        <w:t xml:space="preserve"> </w:t>
      </w:r>
      <w:r w:rsidR="00C23F9F">
        <w:t xml:space="preserve">integrieren – ideal für die einfache Nachrüstung im Bestand. </w:t>
      </w:r>
    </w:p>
    <w:p w14:paraId="15F48160" w14:textId="77777777" w:rsidR="00C23F9F" w:rsidRDefault="00C23F9F" w:rsidP="008F6604">
      <w:pPr>
        <w:spacing w:line="312" w:lineRule="auto"/>
        <w:rPr>
          <w:szCs w:val="22"/>
        </w:rPr>
      </w:pPr>
    </w:p>
    <w:p w14:paraId="7BF7EC7F" w14:textId="77777777" w:rsidR="00C23F9F" w:rsidRDefault="00C23F9F" w:rsidP="008F6604">
      <w:pPr>
        <w:spacing w:line="312" w:lineRule="auto"/>
        <w:rPr>
          <w:szCs w:val="22"/>
        </w:rPr>
      </w:pPr>
    </w:p>
    <w:p w14:paraId="2A104C82" w14:textId="77777777" w:rsidR="00C23F9F" w:rsidRDefault="00C23F9F" w:rsidP="008F6604">
      <w:pPr>
        <w:spacing w:line="312" w:lineRule="auto"/>
        <w:rPr>
          <w:szCs w:val="22"/>
        </w:rPr>
      </w:pPr>
    </w:p>
    <w:p w14:paraId="043A3787" w14:textId="77777777" w:rsidR="00C23F9F" w:rsidRDefault="00C23F9F" w:rsidP="008F6604">
      <w:pPr>
        <w:spacing w:line="312" w:lineRule="auto"/>
        <w:rPr>
          <w:szCs w:val="22"/>
        </w:rPr>
      </w:pPr>
    </w:p>
    <w:p w14:paraId="43646A86" w14:textId="38A04DBA" w:rsidR="00942FE0" w:rsidRDefault="00942FE0" w:rsidP="008F6604">
      <w:pPr>
        <w:spacing w:line="312" w:lineRule="auto"/>
        <w:rPr>
          <w:szCs w:val="22"/>
        </w:rPr>
      </w:pPr>
    </w:p>
    <w:p w14:paraId="4B83491C" w14:textId="45D717BB" w:rsidR="00C23F9F" w:rsidRPr="00C23F9F" w:rsidRDefault="00A9133C" w:rsidP="00C23F9F">
      <w:pPr>
        <w:rPr>
          <w:szCs w:val="22"/>
        </w:rPr>
      </w:pPr>
      <w:r>
        <w:rPr>
          <w:noProof/>
        </w:rPr>
        <w:lastRenderedPageBreak/>
        <w:drawing>
          <wp:anchor distT="0" distB="0" distL="114300" distR="114300" simplePos="0" relativeHeight="251658242" behindDoc="0" locked="0" layoutInCell="1" allowOverlap="1" wp14:anchorId="1B1CDA10" wp14:editId="79B90B7F">
            <wp:simplePos x="0" y="0"/>
            <wp:positionH relativeFrom="margin">
              <wp:posOffset>2479040</wp:posOffset>
            </wp:positionH>
            <wp:positionV relativeFrom="paragraph">
              <wp:posOffset>320040</wp:posOffset>
            </wp:positionV>
            <wp:extent cx="3269615" cy="2257425"/>
            <wp:effectExtent l="0" t="0" r="6985" b="9525"/>
            <wp:wrapThrough wrapText="bothSides">
              <wp:wrapPolygon edited="0">
                <wp:start x="0" y="0"/>
                <wp:lineTo x="0" y="21509"/>
                <wp:lineTo x="21520" y="21509"/>
                <wp:lineTo x="21520" y="0"/>
                <wp:lineTo x="0" y="0"/>
              </wp:wrapPolygon>
            </wp:wrapThrough>
            <wp:docPr id="162227365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273651" name="Grafik 6"/>
                    <pic:cNvPicPr>
                      <a:picLocks noChangeAspect="1" noChangeArrowheads="1"/>
                    </pic:cNvPicPr>
                  </pic:nvPicPr>
                  <pic:blipFill>
                    <a:blip r:embed="rId13" cstate="print">
                      <a:extLst>
                        <a:ext uri="{28A0092B-C50C-407E-A947-70E740481C1C}">
                          <a14:useLocalDpi xmlns:a14="http://schemas.microsoft.com/office/drawing/2010/main" val="0"/>
                        </a:ext>
                      </a:extLst>
                    </a:blip>
                    <a:srcRect l="104" r="104"/>
                    <a:stretch>
                      <a:fillRect/>
                    </a:stretch>
                  </pic:blipFill>
                  <pic:spPr bwMode="auto">
                    <a:xfrm>
                      <a:off x="0" y="0"/>
                      <a:ext cx="3269615" cy="22574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D6E3F">
        <w:rPr>
          <w:noProof/>
        </w:rPr>
        <w:drawing>
          <wp:anchor distT="0" distB="0" distL="114300" distR="114300" simplePos="0" relativeHeight="251658241" behindDoc="0" locked="0" layoutInCell="1" allowOverlap="1" wp14:anchorId="0749EA47" wp14:editId="03A55BA2">
            <wp:simplePos x="0" y="0"/>
            <wp:positionH relativeFrom="margin">
              <wp:align>left</wp:align>
            </wp:positionH>
            <wp:positionV relativeFrom="paragraph">
              <wp:posOffset>38100</wp:posOffset>
            </wp:positionV>
            <wp:extent cx="2585720" cy="2571750"/>
            <wp:effectExtent l="0" t="0" r="5080" b="0"/>
            <wp:wrapThrough wrapText="bothSides">
              <wp:wrapPolygon edited="0">
                <wp:start x="0" y="0"/>
                <wp:lineTo x="0" y="21440"/>
                <wp:lineTo x="21483" y="21440"/>
                <wp:lineTo x="21483" y="0"/>
                <wp:lineTo x="0" y="0"/>
              </wp:wrapPolygon>
            </wp:wrapThrough>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4"/>
                    <pic:cNvPicPr>
                      <a:picLocks noChangeAspect="1" noChangeArrowheads="1"/>
                    </pic:cNvPicPr>
                  </pic:nvPicPr>
                  <pic:blipFill>
                    <a:blip r:embed="rId14" cstate="print">
                      <a:extLst>
                        <a:ext uri="{28A0092B-C50C-407E-A947-70E740481C1C}">
                          <a14:useLocalDpi xmlns:a14="http://schemas.microsoft.com/office/drawing/2010/main" val="0"/>
                        </a:ext>
                      </a:extLst>
                    </a:blip>
                    <a:srcRect t="2023" b="2023"/>
                    <a:stretch>
                      <a:fillRect/>
                    </a:stretch>
                  </pic:blipFill>
                  <pic:spPr bwMode="auto">
                    <a:xfrm>
                      <a:off x="0" y="0"/>
                      <a:ext cx="2585720" cy="25717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BC16C1D" w14:textId="5F2C6978" w:rsidR="009A3F55" w:rsidRDefault="00C23F9F" w:rsidP="009A3F55">
      <w:pPr>
        <w:rPr>
          <w:szCs w:val="22"/>
        </w:rPr>
      </w:pPr>
      <w:r>
        <w:rPr>
          <w:szCs w:val="22"/>
        </w:rPr>
        <w:t>BU:</w:t>
      </w:r>
      <w:r w:rsidR="009A3F55">
        <w:rPr>
          <w:szCs w:val="22"/>
        </w:rPr>
        <w:t xml:space="preserve"> </w:t>
      </w:r>
      <w:r w:rsidR="009A3F55" w:rsidRPr="009A3F55">
        <w:rPr>
          <w:szCs w:val="22"/>
        </w:rPr>
        <w:t xml:space="preserve">In </w:t>
      </w:r>
      <w:r w:rsidR="009A3F55">
        <w:rPr>
          <w:szCs w:val="22"/>
        </w:rPr>
        <w:t xml:space="preserve">den flexiblen </w:t>
      </w:r>
      <w:r w:rsidR="009A3F55" w:rsidRPr="009A3F55">
        <w:rPr>
          <w:szCs w:val="22"/>
        </w:rPr>
        <w:t>Sammeltanks</w:t>
      </w:r>
      <w:r w:rsidR="00C35FAD">
        <w:rPr>
          <w:szCs w:val="22"/>
        </w:rPr>
        <w:t xml:space="preserve"> </w:t>
      </w:r>
      <w:r w:rsidR="00C35FAD" w:rsidRPr="00E2042C">
        <w:rPr>
          <w:i/>
          <w:iCs/>
          <w:szCs w:val="22"/>
        </w:rPr>
        <w:t>Easy</w:t>
      </w:r>
      <w:r w:rsidR="00E2042C">
        <w:rPr>
          <w:i/>
          <w:iCs/>
          <w:szCs w:val="22"/>
        </w:rPr>
        <w:t xml:space="preserve">Store </w:t>
      </w:r>
      <w:r w:rsidR="009A3F55" w:rsidRPr="009A3F55">
        <w:rPr>
          <w:szCs w:val="22"/>
        </w:rPr>
        <w:t>werden die zerkleinerten Speisereste hygienisch und geruchsneutral gelagert.</w:t>
      </w:r>
      <w:r w:rsidR="009A3F55">
        <w:rPr>
          <w:szCs w:val="22"/>
        </w:rPr>
        <w:t xml:space="preserve"> Die leichten und stabilen Behälter sind in Form, Volumen</w:t>
      </w:r>
      <w:r w:rsidR="00FD6E3F">
        <w:rPr>
          <w:szCs w:val="22"/>
        </w:rPr>
        <w:t xml:space="preserve"> und Ausstattung</w:t>
      </w:r>
      <w:r w:rsidR="009A3F55">
        <w:rPr>
          <w:szCs w:val="22"/>
        </w:rPr>
        <w:t xml:space="preserve"> individuell anpassbar und können freistehend oder erdverbaut installiert werden.</w:t>
      </w:r>
      <w:r w:rsidR="00E2042C">
        <w:rPr>
          <w:szCs w:val="22"/>
        </w:rPr>
        <w:t xml:space="preserve"> </w:t>
      </w:r>
    </w:p>
    <w:p w14:paraId="1BABB706" w14:textId="02CE1425" w:rsidR="00C23F9F" w:rsidRDefault="00C23F9F" w:rsidP="00C23F9F">
      <w:pPr>
        <w:rPr>
          <w:szCs w:val="22"/>
        </w:rPr>
      </w:pPr>
    </w:p>
    <w:p w14:paraId="744D093C" w14:textId="77777777" w:rsidR="00FD6E3F" w:rsidRDefault="00FD6E3F" w:rsidP="00C23F9F">
      <w:pPr>
        <w:rPr>
          <w:szCs w:val="22"/>
        </w:rPr>
      </w:pPr>
    </w:p>
    <w:p w14:paraId="242B81CB" w14:textId="36E7841E" w:rsidR="009A3F55" w:rsidRDefault="00FD6E3F" w:rsidP="00C23F9F">
      <w:pPr>
        <w:rPr>
          <w:szCs w:val="22"/>
        </w:rPr>
      </w:pPr>
      <w:r>
        <w:rPr>
          <w:noProof/>
        </w:rPr>
        <w:drawing>
          <wp:anchor distT="0" distB="0" distL="114300" distR="114300" simplePos="0" relativeHeight="251658243" behindDoc="0" locked="0" layoutInCell="1" allowOverlap="1" wp14:anchorId="53923400" wp14:editId="47257925">
            <wp:simplePos x="0" y="0"/>
            <wp:positionH relativeFrom="margin">
              <wp:align>left</wp:align>
            </wp:positionH>
            <wp:positionV relativeFrom="paragraph">
              <wp:posOffset>186055</wp:posOffset>
            </wp:positionV>
            <wp:extent cx="4300855" cy="2418715"/>
            <wp:effectExtent l="0" t="0" r="4445" b="635"/>
            <wp:wrapThrough wrapText="bothSides">
              <wp:wrapPolygon edited="0">
                <wp:start x="0" y="0"/>
                <wp:lineTo x="0" y="21436"/>
                <wp:lineTo x="21527" y="21436"/>
                <wp:lineTo x="21527" y="0"/>
                <wp:lineTo x="0" y="0"/>
              </wp:wrapPolygon>
            </wp:wrapThrough>
            <wp:docPr id="178013542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135424" name="Grafik 7"/>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4300855" cy="24192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4FF4C4" w14:textId="77777777" w:rsidR="00FD6E3F" w:rsidRPr="00FD6E3F" w:rsidRDefault="00FD6E3F" w:rsidP="00FD6E3F">
      <w:pPr>
        <w:rPr>
          <w:szCs w:val="22"/>
        </w:rPr>
      </w:pPr>
    </w:p>
    <w:p w14:paraId="2BBA9835" w14:textId="77777777" w:rsidR="00FD6E3F" w:rsidRPr="00FD6E3F" w:rsidRDefault="00FD6E3F" w:rsidP="00FD6E3F">
      <w:pPr>
        <w:rPr>
          <w:szCs w:val="22"/>
        </w:rPr>
      </w:pPr>
    </w:p>
    <w:p w14:paraId="04D31FEA" w14:textId="77777777" w:rsidR="00FD6E3F" w:rsidRPr="00FD6E3F" w:rsidRDefault="00FD6E3F" w:rsidP="00FD6E3F">
      <w:pPr>
        <w:rPr>
          <w:szCs w:val="22"/>
        </w:rPr>
      </w:pPr>
    </w:p>
    <w:p w14:paraId="5D2C1B37" w14:textId="77777777" w:rsidR="00FD6E3F" w:rsidRPr="00FD6E3F" w:rsidRDefault="00FD6E3F" w:rsidP="00FD6E3F">
      <w:pPr>
        <w:rPr>
          <w:szCs w:val="22"/>
        </w:rPr>
      </w:pPr>
    </w:p>
    <w:p w14:paraId="7184C44D" w14:textId="77777777" w:rsidR="00FD6E3F" w:rsidRPr="00FD6E3F" w:rsidRDefault="00FD6E3F" w:rsidP="00FD6E3F">
      <w:pPr>
        <w:rPr>
          <w:szCs w:val="22"/>
        </w:rPr>
      </w:pPr>
    </w:p>
    <w:p w14:paraId="77777AFB" w14:textId="77777777" w:rsidR="00FD6E3F" w:rsidRPr="00FD6E3F" w:rsidRDefault="00FD6E3F" w:rsidP="00FD6E3F">
      <w:pPr>
        <w:rPr>
          <w:szCs w:val="22"/>
        </w:rPr>
      </w:pPr>
    </w:p>
    <w:p w14:paraId="06296C19" w14:textId="77777777" w:rsidR="00FD6E3F" w:rsidRPr="00FD6E3F" w:rsidRDefault="00FD6E3F" w:rsidP="00FD6E3F">
      <w:pPr>
        <w:rPr>
          <w:szCs w:val="22"/>
        </w:rPr>
      </w:pPr>
    </w:p>
    <w:p w14:paraId="631AF529" w14:textId="77777777" w:rsidR="00FD6E3F" w:rsidRPr="00FD6E3F" w:rsidRDefault="00FD6E3F" w:rsidP="00FD6E3F">
      <w:pPr>
        <w:rPr>
          <w:szCs w:val="22"/>
        </w:rPr>
      </w:pPr>
    </w:p>
    <w:p w14:paraId="44F6DF28" w14:textId="77777777" w:rsidR="00FD6E3F" w:rsidRPr="00FD6E3F" w:rsidRDefault="00FD6E3F" w:rsidP="00FD6E3F">
      <w:pPr>
        <w:rPr>
          <w:szCs w:val="22"/>
        </w:rPr>
      </w:pPr>
    </w:p>
    <w:p w14:paraId="09447D1D" w14:textId="77777777" w:rsidR="00FD6E3F" w:rsidRPr="00FD6E3F" w:rsidRDefault="00FD6E3F" w:rsidP="00FD6E3F">
      <w:pPr>
        <w:rPr>
          <w:szCs w:val="22"/>
        </w:rPr>
      </w:pPr>
    </w:p>
    <w:p w14:paraId="3B22F18E" w14:textId="77777777" w:rsidR="00E2042C" w:rsidRDefault="00E2042C" w:rsidP="00FD6E3F">
      <w:pPr>
        <w:rPr>
          <w:szCs w:val="22"/>
        </w:rPr>
      </w:pPr>
    </w:p>
    <w:p w14:paraId="06013D6C" w14:textId="77777777" w:rsidR="0088394C" w:rsidRDefault="0088394C" w:rsidP="00FD6E3F">
      <w:pPr>
        <w:rPr>
          <w:szCs w:val="22"/>
        </w:rPr>
      </w:pPr>
    </w:p>
    <w:p w14:paraId="14FBEFF8" w14:textId="29BB0024" w:rsidR="00FD6E3F" w:rsidRPr="00E2042C" w:rsidRDefault="00FD6E3F" w:rsidP="00FD6E3F">
      <w:pPr>
        <w:rPr>
          <w:szCs w:val="22"/>
        </w:rPr>
      </w:pPr>
      <w:r>
        <w:rPr>
          <w:szCs w:val="22"/>
        </w:rPr>
        <w:t xml:space="preserve">BU: </w:t>
      </w:r>
      <w:r w:rsidR="00620A52">
        <w:rPr>
          <w:szCs w:val="22"/>
        </w:rPr>
        <w:t>E</w:t>
      </w:r>
      <w:r w:rsidR="0062650A">
        <w:rPr>
          <w:szCs w:val="22"/>
        </w:rPr>
        <w:t>infach zu bedienen</w:t>
      </w:r>
      <w:r w:rsidR="00620A52">
        <w:rPr>
          <w:szCs w:val="22"/>
        </w:rPr>
        <w:t xml:space="preserve"> und</w:t>
      </w:r>
      <w:r w:rsidR="0062650A">
        <w:rPr>
          <w:szCs w:val="22"/>
        </w:rPr>
        <w:t xml:space="preserve"> sicher</w:t>
      </w:r>
      <w:r w:rsidR="00620A52">
        <w:rPr>
          <w:szCs w:val="22"/>
        </w:rPr>
        <w:t>:</w:t>
      </w:r>
      <w:r w:rsidR="004D43E4">
        <w:rPr>
          <w:szCs w:val="22"/>
        </w:rPr>
        <w:t xml:space="preserve"> Durch den steilen Kegeltrichter fallen die Speisereste direkt</w:t>
      </w:r>
      <w:r w:rsidR="0062650A">
        <w:rPr>
          <w:szCs w:val="22"/>
        </w:rPr>
        <w:t xml:space="preserve"> </w:t>
      </w:r>
      <w:r w:rsidR="004D43E4">
        <w:rPr>
          <w:szCs w:val="22"/>
        </w:rPr>
        <w:t xml:space="preserve">auf das </w:t>
      </w:r>
      <w:r w:rsidR="004D43E4" w:rsidRPr="00B34920">
        <w:t>zentrifugale Mahlwerk</w:t>
      </w:r>
      <w:r w:rsidR="00BB0F96">
        <w:t>.</w:t>
      </w:r>
      <w:r w:rsidR="00620A52">
        <w:t xml:space="preserve"> </w:t>
      </w:r>
      <w:r w:rsidR="00BB0F96">
        <w:t>D</w:t>
      </w:r>
      <w:r w:rsidR="00620A52">
        <w:t>as fest arretierbare Deckelscharnier sowie die</w:t>
      </w:r>
      <w:r w:rsidR="00620A52" w:rsidRPr="00555B57">
        <w:t xml:space="preserve"> </w:t>
      </w:r>
      <w:r w:rsidR="00620A52" w:rsidRPr="00BD64E4">
        <w:t>mechanische Verriegelung</w:t>
      </w:r>
      <w:r w:rsidR="00620A52">
        <w:t xml:space="preserve"> gewährleisten </w:t>
      </w:r>
      <w:r w:rsidR="00BB0F96">
        <w:t xml:space="preserve">eine </w:t>
      </w:r>
      <w:r w:rsidR="00620A52">
        <w:t>maximale Betriebssicherheit.</w:t>
      </w:r>
    </w:p>
    <w:p w14:paraId="0DAF48DB" w14:textId="77777777" w:rsidR="0088394C" w:rsidRDefault="0088394C" w:rsidP="00FD6E3F">
      <w:pPr>
        <w:rPr>
          <w:szCs w:val="22"/>
        </w:rPr>
      </w:pPr>
    </w:p>
    <w:p w14:paraId="188AA64B" w14:textId="7C6BB10F" w:rsidR="0088394C" w:rsidRPr="00DC2483" w:rsidRDefault="0088394C" w:rsidP="0088394C">
      <w:r w:rsidRPr="009A2312">
        <w:rPr>
          <w:noProof/>
          <w:szCs w:val="22"/>
        </w:rPr>
        <w:lastRenderedPageBreak/>
        <w:drawing>
          <wp:anchor distT="0" distB="0" distL="114300" distR="114300" simplePos="0" relativeHeight="251659267" behindDoc="1" locked="0" layoutInCell="1" allowOverlap="1" wp14:anchorId="49234D54" wp14:editId="34735235">
            <wp:simplePos x="0" y="0"/>
            <wp:positionH relativeFrom="margin">
              <wp:align>left</wp:align>
            </wp:positionH>
            <wp:positionV relativeFrom="margin">
              <wp:align>top</wp:align>
            </wp:positionV>
            <wp:extent cx="4164965" cy="2342515"/>
            <wp:effectExtent l="0" t="0" r="6985" b="635"/>
            <wp:wrapTopAndBottom/>
            <wp:docPr id="20038973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97384" name="Grafik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65153" cy="2342899"/>
                    </a:xfrm>
                    <a:prstGeom prst="rect">
                      <a:avLst/>
                    </a:prstGeom>
                  </pic:spPr>
                </pic:pic>
              </a:graphicData>
            </a:graphic>
            <wp14:sizeRelH relativeFrom="margin">
              <wp14:pctWidth>0</wp14:pctWidth>
            </wp14:sizeRelH>
            <wp14:sizeRelV relativeFrom="margin">
              <wp14:pctHeight>0</wp14:pctHeight>
            </wp14:sizeRelV>
          </wp:anchor>
        </w:drawing>
      </w:r>
      <w:r>
        <w:t xml:space="preserve">BU: Mit </w:t>
      </w:r>
      <w:r w:rsidRPr="00E2042C">
        <w:rPr>
          <w:i/>
          <w:iCs/>
        </w:rPr>
        <w:t>EasyCollect</w:t>
      </w:r>
      <w:r>
        <w:t xml:space="preserve"> und </w:t>
      </w:r>
      <w:r w:rsidRPr="00E2042C">
        <w:rPr>
          <w:i/>
          <w:iCs/>
        </w:rPr>
        <w:t>EasyStore</w:t>
      </w:r>
      <w:r>
        <w:t xml:space="preserve"> bietet KESSEL </w:t>
      </w:r>
      <w:r w:rsidRPr="00555B57">
        <w:t>eine kompakte Plug&amp;Play-Lösung für die hygienische und wirtschaftliche Speiseresteentsorgung in gewerblichen Küchen</w:t>
      </w:r>
      <w:r>
        <w:t>.</w:t>
      </w:r>
    </w:p>
    <w:p w14:paraId="3480160F" w14:textId="2C560E34" w:rsidR="008F4CEB" w:rsidRPr="00FD6E3F" w:rsidRDefault="008F4CEB" w:rsidP="00FD6E3F">
      <w:pPr>
        <w:rPr>
          <w:szCs w:val="22"/>
        </w:rPr>
      </w:pPr>
    </w:p>
    <w:sectPr w:rsidR="008F4CEB" w:rsidRPr="00FD6E3F" w:rsidSect="00241030">
      <w:headerReference w:type="default" r:id="rId17"/>
      <w:footerReference w:type="default" r:id="rId18"/>
      <w:pgSz w:w="11900" w:h="16840"/>
      <w:pgMar w:top="2552" w:right="1418" w:bottom="2552"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C9DD3" w14:textId="77777777" w:rsidR="000E0953" w:rsidRPr="00977509" w:rsidRDefault="000E0953" w:rsidP="00E745DF">
      <w:pPr>
        <w:spacing w:line="240" w:lineRule="auto"/>
      </w:pPr>
      <w:r w:rsidRPr="00977509">
        <w:separator/>
      </w:r>
    </w:p>
  </w:endnote>
  <w:endnote w:type="continuationSeparator" w:id="0">
    <w:p w14:paraId="756DC056" w14:textId="77777777" w:rsidR="000E0953" w:rsidRPr="00977509" w:rsidRDefault="000E0953" w:rsidP="00E745DF">
      <w:pPr>
        <w:spacing w:line="240" w:lineRule="auto"/>
      </w:pPr>
      <w:r w:rsidRPr="00977509">
        <w:continuationSeparator/>
      </w:r>
    </w:p>
  </w:endnote>
  <w:endnote w:type="continuationNotice" w:id="1">
    <w:p w14:paraId="42A7DAD1" w14:textId="77777777" w:rsidR="000E0953" w:rsidRDefault="000E09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Textkörper CS)">
    <w:altName w:val="Times New Roman"/>
    <w:charset w:val="00"/>
    <w:family w:val="roman"/>
    <w:pitch w:val="variable"/>
    <w:sig w:usb0="E0002AEF" w:usb1="C0007841" w:usb2="00000009" w:usb3="00000000" w:csb0="000001FF" w:csb1="00000000"/>
  </w:font>
  <w:font w:name="MinionPro-Regular">
    <w:charset w:val="4D"/>
    <w:family w:val="auto"/>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98BE" w14:textId="3782A1E8" w:rsidR="00AA299A" w:rsidRPr="00977509" w:rsidRDefault="00E4163C">
    <w:pPr>
      <w:pStyle w:val="Fuzeile"/>
    </w:pPr>
    <w:r w:rsidRPr="00977509">
      <w:rPr>
        <w:noProof/>
        <w:lang w:eastAsia="de-DE"/>
      </w:rPr>
      <mc:AlternateContent>
        <mc:Choice Requires="wps">
          <w:drawing>
            <wp:anchor distT="0" distB="0" distL="114300" distR="114300" simplePos="0" relativeHeight="251658241" behindDoc="0" locked="0" layoutInCell="1" allowOverlap="1" wp14:anchorId="0F64134E" wp14:editId="44EA2BEF">
              <wp:simplePos x="0" y="0"/>
              <wp:positionH relativeFrom="column">
                <wp:posOffset>3811815</wp:posOffset>
              </wp:positionH>
              <wp:positionV relativeFrom="paragraph">
                <wp:posOffset>-800618</wp:posOffset>
              </wp:positionV>
              <wp:extent cx="2126121" cy="1173480"/>
              <wp:effectExtent l="0" t="0" r="7620" b="7620"/>
              <wp:wrapNone/>
              <wp:docPr id="3" name="Textfeld 3"/>
              <wp:cNvGraphicFramePr/>
              <a:graphic xmlns:a="http://schemas.openxmlformats.org/drawingml/2006/main">
                <a:graphicData uri="http://schemas.microsoft.com/office/word/2010/wordprocessingShape">
                  <wps:wsp>
                    <wps:cNvSpPr txBox="1"/>
                    <wps:spPr>
                      <a:xfrm>
                        <a:off x="0" y="0"/>
                        <a:ext cx="2126121" cy="1173480"/>
                      </a:xfrm>
                      <a:prstGeom prst="rect">
                        <a:avLst/>
                      </a:prstGeom>
                      <a:solidFill>
                        <a:schemeClr val="lt1">
                          <a:alpha val="37000"/>
                        </a:schemeClr>
                      </a:solidFill>
                      <a:ln w="6350">
                        <a:noFill/>
                      </a:ln>
                    </wps:spPr>
                    <wps:txbx>
                      <w:txbxContent>
                        <w:p w14:paraId="320AC9D9" w14:textId="77777777" w:rsidR="00F70356" w:rsidRPr="00977509" w:rsidRDefault="00F70356" w:rsidP="00F70356">
                          <w:pPr>
                            <w:spacing w:line="480" w:lineRule="auto"/>
                            <w:rPr>
                              <w:b/>
                              <w:color w:val="666666"/>
                              <w:sz w:val="12"/>
                              <w:szCs w:val="16"/>
                            </w:rPr>
                          </w:pPr>
                          <w:r w:rsidRPr="00977509">
                            <w:rPr>
                              <w:b/>
                              <w:color w:val="666666"/>
                              <w:sz w:val="12"/>
                              <w:szCs w:val="16"/>
                            </w:rPr>
                            <w:t>Redaktion</w:t>
                          </w:r>
                        </w:p>
                        <w:p w14:paraId="62EE56B5" w14:textId="77777777" w:rsidR="00F70356" w:rsidRPr="00977509" w:rsidRDefault="00F70356" w:rsidP="00F70356">
                          <w:pPr>
                            <w:spacing w:line="480" w:lineRule="auto"/>
                            <w:rPr>
                              <w:color w:val="666666"/>
                              <w:sz w:val="12"/>
                              <w:szCs w:val="16"/>
                            </w:rPr>
                          </w:pPr>
                          <w:r w:rsidRPr="00977509">
                            <w:rPr>
                              <w:color w:val="666666"/>
                              <w:sz w:val="12"/>
                              <w:szCs w:val="16"/>
                            </w:rPr>
                            <w:t>HEINRICH – Agentur für Kommunikation</w:t>
                          </w:r>
                        </w:p>
                        <w:p w14:paraId="6C814587" w14:textId="77777777" w:rsidR="00F70356" w:rsidRPr="00977509" w:rsidRDefault="00F70356" w:rsidP="00F70356">
                          <w:pPr>
                            <w:spacing w:line="480" w:lineRule="auto"/>
                            <w:rPr>
                              <w:color w:val="666666"/>
                              <w:sz w:val="12"/>
                              <w:szCs w:val="16"/>
                            </w:rPr>
                          </w:pPr>
                          <w:proofErr w:type="spellStart"/>
                          <w:r w:rsidRPr="00977509">
                            <w:rPr>
                              <w:color w:val="666666"/>
                              <w:sz w:val="12"/>
                              <w:szCs w:val="16"/>
                            </w:rPr>
                            <w:t>Gerolfinger</w:t>
                          </w:r>
                          <w:proofErr w:type="spellEnd"/>
                          <w:r w:rsidRPr="00977509">
                            <w:rPr>
                              <w:color w:val="666666"/>
                              <w:sz w:val="12"/>
                              <w:szCs w:val="16"/>
                            </w:rPr>
                            <w:t xml:space="preserve"> Straße 106</w:t>
                          </w:r>
                        </w:p>
                        <w:p w14:paraId="36553BD6" w14:textId="77777777" w:rsidR="00F70356" w:rsidRPr="00977509" w:rsidRDefault="00F70356" w:rsidP="00F70356">
                          <w:pPr>
                            <w:spacing w:line="360" w:lineRule="auto"/>
                            <w:rPr>
                              <w:color w:val="666666"/>
                              <w:sz w:val="12"/>
                              <w:szCs w:val="16"/>
                            </w:rPr>
                          </w:pPr>
                          <w:r w:rsidRPr="00977509">
                            <w:rPr>
                              <w:color w:val="666666"/>
                              <w:sz w:val="12"/>
                              <w:szCs w:val="16"/>
                            </w:rPr>
                            <w:t>85049 Ingolstadt</w:t>
                          </w:r>
                        </w:p>
                        <w:p w14:paraId="7EE55AE1" w14:textId="77777777" w:rsidR="00F70356" w:rsidRPr="00977509" w:rsidRDefault="00F70356" w:rsidP="00F70356">
                          <w:pPr>
                            <w:spacing w:line="360" w:lineRule="auto"/>
                            <w:rPr>
                              <w:b/>
                              <w:color w:val="666666"/>
                              <w:sz w:val="12"/>
                              <w:szCs w:val="16"/>
                            </w:rPr>
                          </w:pPr>
                        </w:p>
                        <w:p w14:paraId="3FDC5749" w14:textId="77777777" w:rsidR="00F70356" w:rsidRPr="00977509" w:rsidRDefault="00F70356" w:rsidP="00F70356">
                          <w:pPr>
                            <w:spacing w:line="360" w:lineRule="auto"/>
                            <w:rPr>
                              <w:color w:val="666666"/>
                              <w:sz w:val="12"/>
                              <w:szCs w:val="16"/>
                            </w:rPr>
                          </w:pPr>
                          <w:r w:rsidRPr="00977509">
                            <w:rPr>
                              <w:color w:val="666666"/>
                              <w:sz w:val="12"/>
                              <w:szCs w:val="16"/>
                            </w:rPr>
                            <w:t>Tel.: +49 (0) 841 / 99 33 - 9 40</w:t>
                          </w:r>
                        </w:p>
                        <w:p w14:paraId="030D5494" w14:textId="77777777" w:rsidR="00F70356" w:rsidRPr="00977509" w:rsidRDefault="00F70356" w:rsidP="00F70356">
                          <w:pPr>
                            <w:spacing w:line="360" w:lineRule="auto"/>
                            <w:rPr>
                              <w:color w:val="666666"/>
                              <w:sz w:val="12"/>
                              <w:szCs w:val="16"/>
                            </w:rPr>
                          </w:pPr>
                          <w:r w:rsidRPr="00977509">
                            <w:rPr>
                              <w:color w:val="666666"/>
                              <w:sz w:val="12"/>
                              <w:szCs w:val="16"/>
                            </w:rPr>
                            <w:t>E-Mail: presse@heinrich-kommunikation.de</w:t>
                          </w:r>
                        </w:p>
                        <w:p w14:paraId="31726910" w14:textId="77777777" w:rsidR="00F70356" w:rsidRPr="00977509" w:rsidRDefault="00F70356" w:rsidP="00F70356">
                          <w:pPr>
                            <w:spacing w:line="360" w:lineRule="auto"/>
                            <w:rPr>
                              <w:color w:val="666666"/>
                              <w:sz w:val="12"/>
                              <w:szCs w:val="16"/>
                            </w:rPr>
                          </w:pPr>
                          <w:r w:rsidRPr="00977509">
                            <w:rPr>
                              <w:color w:val="666666"/>
                              <w:sz w:val="12"/>
                              <w:szCs w:val="16"/>
                            </w:rPr>
                            <w:t>Presseportal: www.heinrich-kommunikation.de/media-service</w:t>
                          </w:r>
                        </w:p>
                        <w:p w14:paraId="264396EF" w14:textId="067E302C" w:rsidR="00F907BE" w:rsidRPr="00977509" w:rsidRDefault="00F907BE" w:rsidP="004E1D61">
                          <w:pPr>
                            <w:spacing w:line="360" w:lineRule="auto"/>
                            <w:rPr>
                              <w:color w:val="595959" w:themeColor="text1" w:themeTint="A6"/>
                              <w:sz w:val="12"/>
                              <w:szCs w:val="1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64134E" id="_x0000_t202" coordsize="21600,21600" o:spt="202" path="m,l,21600r21600,l21600,xe">
              <v:stroke joinstyle="miter"/>
              <v:path gradientshapeok="t" o:connecttype="rect"/>
            </v:shapetype>
            <v:shape id="Textfeld 3" o:spid="_x0000_s1027" type="#_x0000_t202" style="position:absolute;margin-left:300.15pt;margin-top:-63.05pt;width:167.4pt;height:92.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" fillcolor="white [3201]" stroked="f" strokeweight=".5pt">
              <v:fill opacity="24158f"/>
              <v:textbox inset="0,0,0,0">
                <w:txbxContent>
                  <w:p w14:paraId="320AC9D9" w14:textId="77777777" w:rsidR="00F70356" w:rsidRPr="00977509" w:rsidRDefault="00F70356" w:rsidP="00F70356">
                    <w:pPr>
                      <w:spacing w:line="480" w:lineRule="auto"/>
                      <w:rPr>
                        <w:b/>
                        <w:color w:val="666666"/>
                        <w:sz w:val="12"/>
                        <w:szCs w:val="16"/>
                      </w:rPr>
                    </w:pPr>
                    <w:r w:rsidRPr="00977509">
                      <w:rPr>
                        <w:b/>
                        <w:color w:val="666666"/>
                        <w:sz w:val="12"/>
                        <w:szCs w:val="16"/>
                      </w:rPr>
                      <w:t>Redaktion</w:t>
                    </w:r>
                  </w:p>
                  <w:p w14:paraId="62EE56B5" w14:textId="77777777" w:rsidR="00F70356" w:rsidRPr="00977509" w:rsidRDefault="00F70356" w:rsidP="00F70356">
                    <w:pPr>
                      <w:spacing w:line="480" w:lineRule="auto"/>
                      <w:rPr>
                        <w:color w:val="666666"/>
                        <w:sz w:val="12"/>
                        <w:szCs w:val="16"/>
                      </w:rPr>
                    </w:pPr>
                    <w:r w:rsidRPr="00977509">
                      <w:rPr>
                        <w:color w:val="666666"/>
                        <w:sz w:val="12"/>
                        <w:szCs w:val="16"/>
                      </w:rPr>
                      <w:t>HEINRICH – Agentur für Kommunikation</w:t>
                    </w:r>
                  </w:p>
                  <w:p w14:paraId="6C814587" w14:textId="77777777" w:rsidR="00F70356" w:rsidRPr="00977509" w:rsidRDefault="00F70356" w:rsidP="00F70356">
                    <w:pPr>
                      <w:spacing w:line="480" w:lineRule="auto"/>
                      <w:rPr>
                        <w:color w:val="666666"/>
                        <w:sz w:val="12"/>
                        <w:szCs w:val="16"/>
                      </w:rPr>
                    </w:pPr>
                    <w:proofErr w:type="spellStart"/>
                    <w:r w:rsidRPr="00977509">
                      <w:rPr>
                        <w:color w:val="666666"/>
                        <w:sz w:val="12"/>
                        <w:szCs w:val="16"/>
                      </w:rPr>
                      <w:t>Gerolfinger</w:t>
                    </w:r>
                    <w:proofErr w:type="spellEnd"/>
                    <w:r w:rsidRPr="00977509">
                      <w:rPr>
                        <w:color w:val="666666"/>
                        <w:sz w:val="12"/>
                        <w:szCs w:val="16"/>
                      </w:rPr>
                      <w:t xml:space="preserve"> Straße 106</w:t>
                    </w:r>
                  </w:p>
                  <w:p w14:paraId="36553BD6" w14:textId="77777777" w:rsidR="00F70356" w:rsidRPr="00977509" w:rsidRDefault="00F70356" w:rsidP="00F70356">
                    <w:pPr>
                      <w:spacing w:line="360" w:lineRule="auto"/>
                      <w:rPr>
                        <w:color w:val="666666"/>
                        <w:sz w:val="12"/>
                        <w:szCs w:val="16"/>
                      </w:rPr>
                    </w:pPr>
                    <w:r w:rsidRPr="00977509">
                      <w:rPr>
                        <w:color w:val="666666"/>
                        <w:sz w:val="12"/>
                        <w:szCs w:val="16"/>
                      </w:rPr>
                      <w:t>85049 Ingolstadt</w:t>
                    </w:r>
                  </w:p>
                  <w:p w14:paraId="7EE55AE1" w14:textId="77777777" w:rsidR="00F70356" w:rsidRPr="00977509" w:rsidRDefault="00F70356" w:rsidP="00F70356">
                    <w:pPr>
                      <w:spacing w:line="360" w:lineRule="auto"/>
                      <w:rPr>
                        <w:b/>
                        <w:color w:val="666666"/>
                        <w:sz w:val="12"/>
                        <w:szCs w:val="16"/>
                      </w:rPr>
                    </w:pPr>
                  </w:p>
                  <w:p w14:paraId="3FDC5749" w14:textId="77777777" w:rsidR="00F70356" w:rsidRPr="00977509" w:rsidRDefault="00F70356" w:rsidP="00F70356">
                    <w:pPr>
                      <w:spacing w:line="360" w:lineRule="auto"/>
                      <w:rPr>
                        <w:color w:val="666666"/>
                        <w:sz w:val="12"/>
                        <w:szCs w:val="16"/>
                      </w:rPr>
                    </w:pPr>
                    <w:r w:rsidRPr="00977509">
                      <w:rPr>
                        <w:color w:val="666666"/>
                        <w:sz w:val="12"/>
                        <w:szCs w:val="16"/>
                      </w:rPr>
                      <w:t>Tel.: +49 (0) 841 / 99 33 - 9 40</w:t>
                    </w:r>
                  </w:p>
                  <w:p w14:paraId="030D5494" w14:textId="77777777" w:rsidR="00F70356" w:rsidRPr="00977509" w:rsidRDefault="00F70356" w:rsidP="00F70356">
                    <w:pPr>
                      <w:spacing w:line="360" w:lineRule="auto"/>
                      <w:rPr>
                        <w:color w:val="666666"/>
                        <w:sz w:val="12"/>
                        <w:szCs w:val="16"/>
                      </w:rPr>
                    </w:pPr>
                    <w:r w:rsidRPr="00977509">
                      <w:rPr>
                        <w:color w:val="666666"/>
                        <w:sz w:val="12"/>
                        <w:szCs w:val="16"/>
                      </w:rPr>
                      <w:t>E-Mail: presse@heinrich-kommunikation.de</w:t>
                    </w:r>
                  </w:p>
                  <w:p w14:paraId="31726910" w14:textId="77777777" w:rsidR="00F70356" w:rsidRPr="00977509" w:rsidRDefault="00F70356" w:rsidP="00F70356">
                    <w:pPr>
                      <w:spacing w:line="360" w:lineRule="auto"/>
                      <w:rPr>
                        <w:color w:val="666666"/>
                        <w:sz w:val="12"/>
                        <w:szCs w:val="16"/>
                      </w:rPr>
                    </w:pPr>
                    <w:r w:rsidRPr="00977509">
                      <w:rPr>
                        <w:color w:val="666666"/>
                        <w:sz w:val="12"/>
                        <w:szCs w:val="16"/>
                      </w:rPr>
                      <w:t>Presseportal: www.heinrich-kommunikation.de/media-service</w:t>
                    </w:r>
                  </w:p>
                  <w:p w14:paraId="264396EF" w14:textId="067E302C" w:rsidR="00F907BE" w:rsidRPr="00977509" w:rsidRDefault="00F907BE" w:rsidP="004E1D61">
                    <w:pPr>
                      <w:spacing w:line="360" w:lineRule="auto"/>
                      <w:rPr>
                        <w:color w:val="595959" w:themeColor="text1" w:themeTint="A6"/>
                        <w:sz w:val="12"/>
                        <w:szCs w:val="16"/>
                      </w:rPr>
                    </w:pPr>
                  </w:p>
                </w:txbxContent>
              </v:textbox>
            </v:shape>
          </w:pict>
        </mc:Fallback>
      </mc:AlternateContent>
    </w:r>
    <w:r w:rsidR="00401CE0" w:rsidRPr="00977509">
      <w:rPr>
        <w:noProof/>
        <w:lang w:eastAsia="de-DE"/>
      </w:rPr>
      <mc:AlternateContent>
        <mc:Choice Requires="wps">
          <w:drawing>
            <wp:anchor distT="0" distB="0" distL="114300" distR="114300" simplePos="0" relativeHeight="251658242" behindDoc="0" locked="0" layoutInCell="1" allowOverlap="1" wp14:anchorId="6F38F850" wp14:editId="298A0E62">
              <wp:simplePos x="0" y="0"/>
              <wp:positionH relativeFrom="column">
                <wp:posOffset>-5080</wp:posOffset>
              </wp:positionH>
              <wp:positionV relativeFrom="paragraph">
                <wp:posOffset>-800735</wp:posOffset>
              </wp:positionV>
              <wp:extent cx="3438525" cy="1290638"/>
              <wp:effectExtent l="0" t="0" r="9525" b="5080"/>
              <wp:wrapNone/>
              <wp:docPr id="1" name="Textfeld 1"/>
              <wp:cNvGraphicFramePr/>
              <a:graphic xmlns:a="http://schemas.openxmlformats.org/drawingml/2006/main">
                <a:graphicData uri="http://schemas.microsoft.com/office/word/2010/wordprocessingShape">
                  <wps:wsp>
                    <wps:cNvSpPr txBox="1"/>
                    <wps:spPr>
                      <a:xfrm>
                        <a:off x="0" y="0"/>
                        <a:ext cx="3438525" cy="1290638"/>
                      </a:xfrm>
                      <a:prstGeom prst="rect">
                        <a:avLst/>
                      </a:prstGeom>
                      <a:solidFill>
                        <a:schemeClr val="lt1">
                          <a:alpha val="37000"/>
                        </a:schemeClr>
                      </a:solidFill>
                      <a:ln w="6350">
                        <a:noFill/>
                      </a:ln>
                    </wps:spPr>
                    <wps:txbx>
                      <w:txbxContent>
                        <w:p w14:paraId="011CB211" w14:textId="77777777" w:rsidR="00F70356" w:rsidRPr="00A63400" w:rsidRDefault="00F70356" w:rsidP="00F70356">
                          <w:pPr>
                            <w:pStyle w:val="berschrift5"/>
                            <w:spacing w:line="480" w:lineRule="auto"/>
                            <w:rPr>
                              <w:rFonts w:eastAsiaTheme="minorHAnsi" w:cs="Times New Roman (Textkörper CS)"/>
                              <w:b/>
                              <w:szCs w:val="12"/>
                              <w:lang w:val="it-IT"/>
                            </w:rPr>
                          </w:pPr>
                          <w:r w:rsidRPr="00A63400">
                            <w:rPr>
                              <w:rFonts w:eastAsiaTheme="minorHAnsi" w:cs="Times New Roman (Textkörper CS)"/>
                              <w:b/>
                              <w:szCs w:val="12"/>
                              <w:lang w:val="it-IT"/>
                            </w:rPr>
                            <w:t>KESSEL SE + Co. KG</w:t>
                          </w:r>
                        </w:p>
                        <w:p w14:paraId="44E7DC77" w14:textId="77777777" w:rsidR="00F70356" w:rsidRPr="00A63400" w:rsidRDefault="00F70356" w:rsidP="00F70356">
                          <w:pPr>
                            <w:pStyle w:val="berschrift5"/>
                            <w:spacing w:line="480" w:lineRule="auto"/>
                            <w:rPr>
                              <w:rFonts w:eastAsiaTheme="minorHAnsi" w:cs="Times New Roman (Textkörper CS)"/>
                              <w:bCs/>
                              <w:szCs w:val="12"/>
                              <w:lang w:val="it-IT"/>
                            </w:rPr>
                          </w:pPr>
                          <w:proofErr w:type="spellStart"/>
                          <w:r w:rsidRPr="00A63400">
                            <w:rPr>
                              <w:rFonts w:eastAsiaTheme="minorHAnsi" w:cs="Times New Roman (Textkörper CS)"/>
                              <w:bCs/>
                              <w:szCs w:val="12"/>
                              <w:lang w:val="it-IT"/>
                            </w:rPr>
                            <w:t>Bahnhofstraße</w:t>
                          </w:r>
                          <w:proofErr w:type="spellEnd"/>
                          <w:r w:rsidRPr="00A63400">
                            <w:rPr>
                              <w:rFonts w:eastAsiaTheme="minorHAnsi" w:cs="Times New Roman (Textkörper CS)"/>
                              <w:bCs/>
                              <w:szCs w:val="12"/>
                              <w:lang w:val="it-IT"/>
                            </w:rPr>
                            <w:t xml:space="preserve"> 31</w:t>
                          </w:r>
                        </w:p>
                        <w:p w14:paraId="0E01941B" w14:textId="77777777" w:rsidR="00F70356" w:rsidRPr="00977509" w:rsidRDefault="00F70356" w:rsidP="00F70356">
                          <w:pPr>
                            <w:pStyle w:val="berschrift5"/>
                            <w:spacing w:line="480" w:lineRule="auto"/>
                            <w:rPr>
                              <w:rFonts w:eastAsiaTheme="minorHAnsi" w:cs="Times New Roman (Textkörper CS)"/>
                              <w:bCs/>
                              <w:szCs w:val="12"/>
                            </w:rPr>
                          </w:pPr>
                          <w:r w:rsidRPr="00977509">
                            <w:rPr>
                              <w:rFonts w:eastAsiaTheme="minorHAnsi" w:cs="Times New Roman (Textkörper CS)"/>
                              <w:bCs/>
                              <w:szCs w:val="12"/>
                            </w:rPr>
                            <w:t>85101 Lenting</w:t>
                          </w:r>
                        </w:p>
                        <w:p w14:paraId="6D9B8AB3" w14:textId="77777777" w:rsidR="00F70356" w:rsidRPr="00977509" w:rsidRDefault="00F70356" w:rsidP="00F70356">
                          <w:pPr>
                            <w:pStyle w:val="berschrift5"/>
                            <w:spacing w:line="360" w:lineRule="auto"/>
                            <w:rPr>
                              <w:rFonts w:eastAsiaTheme="minorHAnsi" w:cs="Times New Roman (Textkörper CS)"/>
                              <w:bCs/>
                              <w:szCs w:val="12"/>
                            </w:rPr>
                          </w:pPr>
                          <w:hyperlink r:id="rId1" w:history="1">
                            <w:r w:rsidRPr="00977509">
                              <w:rPr>
                                <w:rFonts w:eastAsiaTheme="minorHAnsi" w:cs="Times New Roman (Textkörper CS)"/>
                                <w:bCs/>
                                <w:szCs w:val="12"/>
                              </w:rPr>
                              <w:t>www.kessel.de</w:t>
                            </w:r>
                          </w:hyperlink>
                        </w:p>
                        <w:p w14:paraId="0324EC64" w14:textId="77777777" w:rsidR="00F70356" w:rsidRPr="00977509" w:rsidRDefault="00F70356" w:rsidP="00F70356">
                          <w:pPr>
                            <w:pStyle w:val="berschrift5"/>
                            <w:spacing w:line="360" w:lineRule="auto"/>
                            <w:rPr>
                              <w:rStyle w:val="Hyperlink"/>
                              <w:color w:val="572381"/>
                              <w:u w:val="none"/>
                            </w:rPr>
                          </w:pPr>
                        </w:p>
                        <w:p w14:paraId="3A8D7971" w14:textId="77777777" w:rsidR="00F70356" w:rsidRPr="00977509" w:rsidRDefault="00F70356" w:rsidP="00F70356">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Folgen Sie uns gerne auch auf:</w:t>
                          </w:r>
                        </w:p>
                        <w:p w14:paraId="6078B7F9" w14:textId="77777777" w:rsidR="00F70356" w:rsidRPr="00977509" w:rsidRDefault="00F70356" w:rsidP="00F70356">
                          <w:pPr>
                            <w:pStyle w:val="berschrift5"/>
                            <w:spacing w:line="360" w:lineRule="auto"/>
                            <w:rPr>
                              <w:rFonts w:eastAsiaTheme="minorHAnsi" w:cs="Times New Roman (Textkörper CS)"/>
                              <w:bCs/>
                              <w:szCs w:val="12"/>
                            </w:rPr>
                          </w:pPr>
                          <w:r w:rsidRPr="00977509">
                            <w:rPr>
                              <w:rFonts w:eastAsiaTheme="minorHAnsi" w:cs="Times New Roman (Textkörper CS)"/>
                              <w:bCs/>
                              <w:szCs w:val="12"/>
                            </w:rPr>
                            <w:t xml:space="preserve">Facebook:  </w:t>
                          </w:r>
                          <w:proofErr w:type="spellStart"/>
                          <w:r w:rsidRPr="00977509">
                            <w:rPr>
                              <w:rFonts w:eastAsiaTheme="minorHAnsi" w:cs="Times New Roman (Textkörper CS)"/>
                              <w:bCs/>
                              <w:szCs w:val="12"/>
                            </w:rPr>
                            <w:t>kesseldeutschland</w:t>
                          </w:r>
                          <w:proofErr w:type="spellEnd"/>
                          <w:r w:rsidRPr="00977509">
                            <w:rPr>
                              <w:rFonts w:eastAsiaTheme="minorHAnsi" w:cs="Times New Roman (Textkörper CS)"/>
                              <w:bCs/>
                              <w:szCs w:val="12"/>
                            </w:rPr>
                            <w:t xml:space="preserve">   </w:t>
                          </w:r>
                          <w:proofErr w:type="gramStart"/>
                          <w:r w:rsidRPr="00977509">
                            <w:rPr>
                              <w:rFonts w:eastAsiaTheme="minorHAnsi" w:cs="Times New Roman (Textkörper CS)"/>
                              <w:bCs/>
                              <w:szCs w:val="12"/>
                            </w:rPr>
                            <w:t>|  Instagram</w:t>
                          </w:r>
                          <w:proofErr w:type="gramEnd"/>
                          <w:r w:rsidRPr="00977509">
                            <w:rPr>
                              <w:rFonts w:eastAsiaTheme="minorHAnsi" w:cs="Times New Roman (Textkörper CS)"/>
                              <w:bCs/>
                              <w:szCs w:val="12"/>
                            </w:rPr>
                            <w:t xml:space="preserve">:  </w:t>
                          </w:r>
                          <w:proofErr w:type="spellStart"/>
                          <w:r w:rsidRPr="00977509">
                            <w:rPr>
                              <w:rFonts w:eastAsiaTheme="minorHAnsi" w:cs="Times New Roman (Textkörper CS)"/>
                              <w:bCs/>
                              <w:szCs w:val="12"/>
                            </w:rPr>
                            <w:t>kessel_deutschland</w:t>
                          </w:r>
                          <w:proofErr w:type="spellEnd"/>
                        </w:p>
                        <w:p w14:paraId="1236A6B9" w14:textId="77777777" w:rsidR="00F70356" w:rsidRPr="00977509" w:rsidRDefault="00F70356" w:rsidP="00F70356">
                          <w:pPr>
                            <w:pStyle w:val="berschrift5"/>
                            <w:spacing w:line="360" w:lineRule="auto"/>
                            <w:rPr>
                              <w:rFonts w:eastAsiaTheme="minorHAnsi" w:cs="Times New Roman (Textkörper CS)"/>
                              <w:bCs/>
                              <w:szCs w:val="12"/>
                            </w:rPr>
                          </w:pPr>
                          <w:r w:rsidRPr="00977509">
                            <w:rPr>
                              <w:rFonts w:eastAsiaTheme="minorHAnsi" w:cs="Times New Roman (Textkörper CS)"/>
                              <w:bCs/>
                              <w:szCs w:val="12"/>
                            </w:rPr>
                            <w:t>LinkedIn:    kessel-</w:t>
                          </w:r>
                          <w:proofErr w:type="gramStart"/>
                          <w:r w:rsidRPr="00977509">
                            <w:rPr>
                              <w:rFonts w:eastAsiaTheme="minorHAnsi" w:cs="Times New Roman (Textkörper CS)"/>
                              <w:bCs/>
                              <w:szCs w:val="12"/>
                            </w:rPr>
                            <w:t>deutschland  |</w:t>
                          </w:r>
                          <w:proofErr w:type="gramEnd"/>
                          <w:r w:rsidRPr="00977509">
                            <w:rPr>
                              <w:rFonts w:eastAsiaTheme="minorHAnsi" w:cs="Times New Roman (Textkörper CS)"/>
                              <w:bCs/>
                              <w:szCs w:val="12"/>
                            </w:rPr>
                            <w:t xml:space="preserve">  YouTube:   kessel-deutschland</w:t>
                          </w:r>
                        </w:p>
                        <w:p w14:paraId="6BAA3233" w14:textId="2BF21502" w:rsidR="00401CE0" w:rsidRPr="00977509" w:rsidRDefault="00401CE0" w:rsidP="00D1262F">
                          <w:pPr>
                            <w:pStyle w:val="berschrift5"/>
                            <w:spacing w:line="360" w:lineRule="auto"/>
                            <w:rPr>
                              <w:rFonts w:eastAsiaTheme="minorHAnsi" w:cs="Times New Roman (Textkörper CS)"/>
                              <w:bCs/>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38F850" id="Textfeld 1" o:spid="_x0000_s1028" type="#_x0000_t202" style="position:absolute;margin-left:-.4pt;margin-top:-63.05pt;width:270.75pt;height:101.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" fillcolor="white [3201]" stroked="f" strokeweight=".5pt">
              <v:fill opacity="24158f"/>
              <v:textbox inset="0,0,0,0">
                <w:txbxContent>
                  <w:p w14:paraId="011CB211" w14:textId="77777777" w:rsidR="00F70356" w:rsidRPr="00A63400" w:rsidRDefault="00F70356" w:rsidP="00F70356">
                    <w:pPr>
                      <w:pStyle w:val="berschrift5"/>
                      <w:spacing w:line="480" w:lineRule="auto"/>
                      <w:rPr>
                        <w:rFonts w:eastAsiaTheme="minorHAnsi" w:cs="Times New Roman (Textkörper CS)"/>
                        <w:b/>
                        <w:szCs w:val="12"/>
                        <w:lang w:val="it-IT"/>
                      </w:rPr>
                    </w:pPr>
                    <w:r w:rsidRPr="00A63400">
                      <w:rPr>
                        <w:rFonts w:eastAsiaTheme="minorHAnsi" w:cs="Times New Roman (Textkörper CS)"/>
                        <w:b/>
                        <w:szCs w:val="12"/>
                        <w:lang w:val="it-IT"/>
                      </w:rPr>
                      <w:t>KESSEL SE + Co. KG</w:t>
                    </w:r>
                  </w:p>
                  <w:p w14:paraId="44E7DC77" w14:textId="77777777" w:rsidR="00F70356" w:rsidRPr="00A63400" w:rsidRDefault="00F70356" w:rsidP="00F70356">
                    <w:pPr>
                      <w:pStyle w:val="berschrift5"/>
                      <w:spacing w:line="480" w:lineRule="auto"/>
                      <w:rPr>
                        <w:rFonts w:eastAsiaTheme="minorHAnsi" w:cs="Times New Roman (Textkörper CS)"/>
                        <w:bCs/>
                        <w:szCs w:val="12"/>
                        <w:lang w:val="it-IT"/>
                      </w:rPr>
                    </w:pPr>
                    <w:proofErr w:type="spellStart"/>
                    <w:r w:rsidRPr="00A63400">
                      <w:rPr>
                        <w:rFonts w:eastAsiaTheme="minorHAnsi" w:cs="Times New Roman (Textkörper CS)"/>
                        <w:bCs/>
                        <w:szCs w:val="12"/>
                        <w:lang w:val="it-IT"/>
                      </w:rPr>
                      <w:t>Bahnhofstraße</w:t>
                    </w:r>
                    <w:proofErr w:type="spellEnd"/>
                    <w:r w:rsidRPr="00A63400">
                      <w:rPr>
                        <w:rFonts w:eastAsiaTheme="minorHAnsi" w:cs="Times New Roman (Textkörper CS)"/>
                        <w:bCs/>
                        <w:szCs w:val="12"/>
                        <w:lang w:val="it-IT"/>
                      </w:rPr>
                      <w:t xml:space="preserve"> 31</w:t>
                    </w:r>
                  </w:p>
                  <w:p w14:paraId="0E01941B" w14:textId="77777777" w:rsidR="00F70356" w:rsidRPr="00977509" w:rsidRDefault="00F70356" w:rsidP="00F70356">
                    <w:pPr>
                      <w:pStyle w:val="berschrift5"/>
                      <w:spacing w:line="480" w:lineRule="auto"/>
                      <w:rPr>
                        <w:rFonts w:eastAsiaTheme="minorHAnsi" w:cs="Times New Roman (Textkörper CS)"/>
                        <w:bCs/>
                        <w:szCs w:val="12"/>
                      </w:rPr>
                    </w:pPr>
                    <w:r w:rsidRPr="00977509">
                      <w:rPr>
                        <w:rFonts w:eastAsiaTheme="minorHAnsi" w:cs="Times New Roman (Textkörper CS)"/>
                        <w:bCs/>
                        <w:szCs w:val="12"/>
                      </w:rPr>
                      <w:t>85101 Lenting</w:t>
                    </w:r>
                  </w:p>
                  <w:p w14:paraId="6D9B8AB3" w14:textId="77777777" w:rsidR="00F70356" w:rsidRPr="00977509" w:rsidRDefault="00F70356" w:rsidP="00F70356">
                    <w:pPr>
                      <w:pStyle w:val="berschrift5"/>
                      <w:spacing w:line="360" w:lineRule="auto"/>
                      <w:rPr>
                        <w:rFonts w:eastAsiaTheme="minorHAnsi" w:cs="Times New Roman (Textkörper CS)"/>
                        <w:bCs/>
                        <w:szCs w:val="12"/>
                      </w:rPr>
                    </w:pPr>
                    <w:hyperlink r:id="rId2" w:history="1">
                      <w:r w:rsidRPr="00977509">
                        <w:rPr>
                          <w:rFonts w:eastAsiaTheme="minorHAnsi" w:cs="Times New Roman (Textkörper CS)"/>
                          <w:bCs/>
                          <w:szCs w:val="12"/>
                        </w:rPr>
                        <w:t>www.kessel.de</w:t>
                      </w:r>
                    </w:hyperlink>
                  </w:p>
                  <w:p w14:paraId="0324EC64" w14:textId="77777777" w:rsidR="00F70356" w:rsidRPr="00977509" w:rsidRDefault="00F70356" w:rsidP="00F70356">
                    <w:pPr>
                      <w:pStyle w:val="berschrift5"/>
                      <w:spacing w:line="360" w:lineRule="auto"/>
                      <w:rPr>
                        <w:rStyle w:val="Hyperlink"/>
                        <w:color w:val="572381"/>
                        <w:u w:val="none"/>
                      </w:rPr>
                    </w:pPr>
                  </w:p>
                  <w:p w14:paraId="3A8D7971" w14:textId="77777777" w:rsidR="00F70356" w:rsidRPr="00977509" w:rsidRDefault="00F70356" w:rsidP="00F70356">
                    <w:pPr>
                      <w:pStyle w:val="berschrift5"/>
                      <w:spacing w:line="360" w:lineRule="auto"/>
                      <w:rPr>
                        <w:rFonts w:eastAsiaTheme="minorHAnsi" w:cs="Times New Roman (Textkörper CS)"/>
                        <w:bCs/>
                        <w:szCs w:val="12"/>
                      </w:rPr>
                    </w:pPr>
                    <w:r w:rsidRPr="00977509">
                      <w:rPr>
                        <w:rFonts w:eastAsiaTheme="minorHAnsi" w:cs="Times New Roman (Textkörper CS)"/>
                        <w:bCs/>
                        <w:szCs w:val="12"/>
                      </w:rPr>
                      <w:t>Folgen Sie uns gerne auch auf:</w:t>
                    </w:r>
                  </w:p>
                  <w:p w14:paraId="6078B7F9" w14:textId="77777777" w:rsidR="00F70356" w:rsidRPr="00977509" w:rsidRDefault="00F70356" w:rsidP="00F70356">
                    <w:pPr>
                      <w:pStyle w:val="berschrift5"/>
                      <w:spacing w:line="360" w:lineRule="auto"/>
                      <w:rPr>
                        <w:rFonts w:eastAsiaTheme="minorHAnsi" w:cs="Times New Roman (Textkörper CS)"/>
                        <w:bCs/>
                        <w:szCs w:val="12"/>
                      </w:rPr>
                    </w:pPr>
                    <w:r w:rsidRPr="00977509">
                      <w:rPr>
                        <w:rFonts w:eastAsiaTheme="minorHAnsi" w:cs="Times New Roman (Textkörper CS)"/>
                        <w:bCs/>
                        <w:szCs w:val="12"/>
                      </w:rPr>
                      <w:t xml:space="preserve">Facebook:  </w:t>
                    </w:r>
                    <w:proofErr w:type="spellStart"/>
                    <w:r w:rsidRPr="00977509">
                      <w:rPr>
                        <w:rFonts w:eastAsiaTheme="minorHAnsi" w:cs="Times New Roman (Textkörper CS)"/>
                        <w:bCs/>
                        <w:szCs w:val="12"/>
                      </w:rPr>
                      <w:t>kesseldeutschland</w:t>
                    </w:r>
                    <w:proofErr w:type="spellEnd"/>
                    <w:r w:rsidRPr="00977509">
                      <w:rPr>
                        <w:rFonts w:eastAsiaTheme="minorHAnsi" w:cs="Times New Roman (Textkörper CS)"/>
                        <w:bCs/>
                        <w:szCs w:val="12"/>
                      </w:rPr>
                      <w:t xml:space="preserve">   </w:t>
                    </w:r>
                    <w:proofErr w:type="gramStart"/>
                    <w:r w:rsidRPr="00977509">
                      <w:rPr>
                        <w:rFonts w:eastAsiaTheme="minorHAnsi" w:cs="Times New Roman (Textkörper CS)"/>
                        <w:bCs/>
                        <w:szCs w:val="12"/>
                      </w:rPr>
                      <w:t>|  Instagram</w:t>
                    </w:r>
                    <w:proofErr w:type="gramEnd"/>
                    <w:r w:rsidRPr="00977509">
                      <w:rPr>
                        <w:rFonts w:eastAsiaTheme="minorHAnsi" w:cs="Times New Roman (Textkörper CS)"/>
                        <w:bCs/>
                        <w:szCs w:val="12"/>
                      </w:rPr>
                      <w:t xml:space="preserve">:  </w:t>
                    </w:r>
                    <w:proofErr w:type="spellStart"/>
                    <w:r w:rsidRPr="00977509">
                      <w:rPr>
                        <w:rFonts w:eastAsiaTheme="minorHAnsi" w:cs="Times New Roman (Textkörper CS)"/>
                        <w:bCs/>
                        <w:szCs w:val="12"/>
                      </w:rPr>
                      <w:t>kessel_deutschland</w:t>
                    </w:r>
                    <w:proofErr w:type="spellEnd"/>
                  </w:p>
                  <w:p w14:paraId="1236A6B9" w14:textId="77777777" w:rsidR="00F70356" w:rsidRPr="00977509" w:rsidRDefault="00F70356" w:rsidP="00F70356">
                    <w:pPr>
                      <w:pStyle w:val="berschrift5"/>
                      <w:spacing w:line="360" w:lineRule="auto"/>
                      <w:rPr>
                        <w:rFonts w:eastAsiaTheme="minorHAnsi" w:cs="Times New Roman (Textkörper CS)"/>
                        <w:bCs/>
                        <w:szCs w:val="12"/>
                      </w:rPr>
                    </w:pPr>
                    <w:r w:rsidRPr="00977509">
                      <w:rPr>
                        <w:rFonts w:eastAsiaTheme="minorHAnsi" w:cs="Times New Roman (Textkörper CS)"/>
                        <w:bCs/>
                        <w:szCs w:val="12"/>
                      </w:rPr>
                      <w:t>LinkedIn:    kessel-</w:t>
                    </w:r>
                    <w:proofErr w:type="gramStart"/>
                    <w:r w:rsidRPr="00977509">
                      <w:rPr>
                        <w:rFonts w:eastAsiaTheme="minorHAnsi" w:cs="Times New Roman (Textkörper CS)"/>
                        <w:bCs/>
                        <w:szCs w:val="12"/>
                      </w:rPr>
                      <w:t>deutschland  |</w:t>
                    </w:r>
                    <w:proofErr w:type="gramEnd"/>
                    <w:r w:rsidRPr="00977509">
                      <w:rPr>
                        <w:rFonts w:eastAsiaTheme="minorHAnsi" w:cs="Times New Roman (Textkörper CS)"/>
                        <w:bCs/>
                        <w:szCs w:val="12"/>
                      </w:rPr>
                      <w:t xml:space="preserve">  YouTube:   kessel-deutschland</w:t>
                    </w:r>
                  </w:p>
                  <w:p w14:paraId="6BAA3233" w14:textId="2BF21502" w:rsidR="00401CE0" w:rsidRPr="00977509" w:rsidRDefault="00401CE0" w:rsidP="00D1262F">
                    <w:pPr>
                      <w:pStyle w:val="berschrift5"/>
                      <w:spacing w:line="360" w:lineRule="auto"/>
                      <w:rPr>
                        <w:rFonts w:eastAsiaTheme="minorHAnsi" w:cs="Times New Roman (Textkörper CS)"/>
                        <w:bCs/>
                        <w:szCs w:val="1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417DD" w14:textId="77777777" w:rsidR="000E0953" w:rsidRPr="00977509" w:rsidRDefault="000E0953" w:rsidP="00E745DF">
      <w:pPr>
        <w:spacing w:line="240" w:lineRule="auto"/>
      </w:pPr>
      <w:r w:rsidRPr="00977509">
        <w:separator/>
      </w:r>
    </w:p>
  </w:footnote>
  <w:footnote w:type="continuationSeparator" w:id="0">
    <w:p w14:paraId="1CD7FC48" w14:textId="77777777" w:rsidR="000E0953" w:rsidRPr="00977509" w:rsidRDefault="000E0953" w:rsidP="00E745DF">
      <w:pPr>
        <w:spacing w:line="240" w:lineRule="auto"/>
      </w:pPr>
      <w:r w:rsidRPr="00977509">
        <w:continuationSeparator/>
      </w:r>
    </w:p>
  </w:footnote>
  <w:footnote w:type="continuationNotice" w:id="1">
    <w:p w14:paraId="0FBF47CD" w14:textId="77777777" w:rsidR="000E0953" w:rsidRDefault="000E09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3099D" w14:textId="77777777" w:rsidR="00E745DF" w:rsidRPr="00977509" w:rsidRDefault="00491495">
    <w:pPr>
      <w:pStyle w:val="Kopfzeile"/>
    </w:pPr>
    <w:r w:rsidRPr="00977509">
      <w:rPr>
        <w:noProof/>
        <w:lang w:eastAsia="de-DE"/>
      </w:rPr>
      <w:drawing>
        <wp:anchor distT="0" distB="0" distL="114300" distR="114300" simplePos="0" relativeHeight="251658240" behindDoc="1" locked="0" layoutInCell="1" allowOverlap="1" wp14:anchorId="0CB01309" wp14:editId="263A8F13">
          <wp:simplePos x="0" y="0"/>
          <wp:positionH relativeFrom="page">
            <wp:posOffset>0</wp:posOffset>
          </wp:positionH>
          <wp:positionV relativeFrom="page">
            <wp:posOffset>180975</wp:posOffset>
          </wp:positionV>
          <wp:extent cx="7555230" cy="10691495"/>
          <wp:effectExtent l="0" t="0" r="1270" b="190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es_presse_layout_v1_ansicht_blank.pdf"/>
                  <pic:cNvPicPr/>
                </pic:nvPicPr>
                <pic:blipFill>
                  <a:blip r:embed="rId1">
                    <a:extLst>
                      <a:ext uri="{28A0092B-C50C-407E-A947-70E740481C1C}">
                        <a14:useLocalDpi xmlns:a14="http://schemas.microsoft.com/office/drawing/2010/main" val="0"/>
                      </a:ext>
                    </a:extLst>
                  </a:blip>
                  <a:stretch>
                    <a:fillRect/>
                  </a:stretch>
                </pic:blipFill>
                <pic:spPr>
                  <a:xfrm>
                    <a:off x="0" y="0"/>
                    <a:ext cx="7555230" cy="10691495"/>
                  </a:xfrm>
                  <a:prstGeom prst="rect">
                    <a:avLst/>
                  </a:prstGeom>
                </pic:spPr>
              </pic:pic>
            </a:graphicData>
          </a:graphic>
          <wp14:sizeRelH relativeFrom="margin">
            <wp14:pctWidth>0</wp14:pctWidth>
          </wp14:sizeRelH>
          <wp14:sizeRelV relativeFrom="margin">
            <wp14:pctHeight>0</wp14:pctHeight>
          </wp14:sizeRelV>
        </wp:anchor>
      </w:drawing>
    </w:r>
    <w:r w:rsidRPr="00977509">
      <w:rPr>
        <w:noProof/>
        <w:lang w:eastAsia="de-DE"/>
      </w:rPr>
      <mc:AlternateContent>
        <mc:Choice Requires="wps">
          <w:drawing>
            <wp:anchor distT="0" distB="0" distL="114300" distR="114300" simplePos="0" relativeHeight="251658243" behindDoc="1" locked="0" layoutInCell="1" allowOverlap="1" wp14:anchorId="256BC268" wp14:editId="320DD996">
              <wp:simplePos x="0" y="0"/>
              <wp:positionH relativeFrom="page">
                <wp:posOffset>897890</wp:posOffset>
              </wp:positionH>
              <wp:positionV relativeFrom="paragraph">
                <wp:posOffset>168910</wp:posOffset>
              </wp:positionV>
              <wp:extent cx="2516400" cy="345600"/>
              <wp:effectExtent l="0" t="0" r="0" b="0"/>
              <wp:wrapNone/>
              <wp:docPr id="5" name="Textfeld 5"/>
              <wp:cNvGraphicFramePr/>
              <a:graphic xmlns:a="http://schemas.openxmlformats.org/drawingml/2006/main">
                <a:graphicData uri="http://schemas.microsoft.com/office/word/2010/wordprocessingShape">
                  <wps:wsp>
                    <wps:cNvSpPr txBox="1"/>
                    <wps:spPr>
                      <a:xfrm>
                        <a:off x="0" y="0"/>
                        <a:ext cx="2516400" cy="345600"/>
                      </a:xfrm>
                      <a:prstGeom prst="rect">
                        <a:avLst/>
                      </a:prstGeom>
                      <a:noFill/>
                      <a:ln w="6350">
                        <a:noFill/>
                      </a:ln>
                    </wps:spPr>
                    <wps:txbx>
                      <w:txbxContent>
                        <w:p w14:paraId="35DB24AB" w14:textId="77777777" w:rsidR="00491495" w:rsidRPr="00977509" w:rsidRDefault="00491495">
                          <w:pPr>
                            <w:rPr>
                              <w:b/>
                              <w:color w:val="572381"/>
                              <w:sz w:val="24"/>
                            </w:rPr>
                          </w:pPr>
                          <w:r w:rsidRPr="00977509">
                            <w:rPr>
                              <w:b/>
                              <w:color w:val="572381"/>
                              <w:sz w:val="24"/>
                            </w:rPr>
                            <w:t>Pressemitteilung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6BC268" id="_x0000_t202" coordsize="21600,21600" o:spt="202" path="m,l,21600r21600,l21600,xe">
              <v:stroke joinstyle="miter"/>
              <v:path gradientshapeok="t" o:connecttype="rect"/>
            </v:shapetype>
            <v:shape id="Textfeld 5" o:spid="_x0000_s1026" type="#_x0000_t202" style="position:absolute;margin-left:70.7pt;margin-top:13.3pt;width:198.15pt;height:27.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" filled="f" stroked="f" strokeweight=".5pt">
              <v:textbox inset="0,0,0,0">
                <w:txbxContent>
                  <w:p w14:paraId="35DB24AB" w14:textId="77777777" w:rsidR="00491495" w:rsidRPr="00977509" w:rsidRDefault="00491495">
                    <w:pPr>
                      <w:rPr>
                        <w:b/>
                        <w:color w:val="572381"/>
                        <w:sz w:val="24"/>
                      </w:rPr>
                    </w:pPr>
                    <w:r w:rsidRPr="00977509">
                      <w:rPr>
                        <w:b/>
                        <w:color w:val="572381"/>
                        <w:sz w:val="24"/>
                      </w:rPr>
                      <w:t>Pressemitteilung</w:t>
                    </w: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364DC"/>
    <w:multiLevelType w:val="hybridMultilevel"/>
    <w:tmpl w:val="4502B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035EB9"/>
    <w:multiLevelType w:val="hybridMultilevel"/>
    <w:tmpl w:val="F1DE832A"/>
    <w:lvl w:ilvl="0" w:tplc="62EEBE60">
      <w:start w:val="25"/>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1EA6756"/>
    <w:multiLevelType w:val="hybridMultilevel"/>
    <w:tmpl w:val="B26EC7B2"/>
    <w:lvl w:ilvl="0" w:tplc="A46C43E2">
      <w:numFmt w:val="bullet"/>
      <w:lvlText w:val="-"/>
      <w:lvlJc w:val="left"/>
      <w:pPr>
        <w:ind w:left="420" w:hanging="360"/>
      </w:pPr>
      <w:rPr>
        <w:rFonts w:ascii="Arial" w:eastAsiaTheme="minorHAnsi"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 w15:restartNumberingAfterBreak="0">
    <w:nsid w:val="51D40B88"/>
    <w:multiLevelType w:val="hybridMultilevel"/>
    <w:tmpl w:val="C7DE39B8"/>
    <w:lvl w:ilvl="0" w:tplc="04904402">
      <w:numFmt w:val="bullet"/>
      <w:lvlText w:val="+"/>
      <w:lvlJc w:val="left"/>
      <w:pPr>
        <w:ind w:left="720" w:hanging="360"/>
      </w:pPr>
      <w:rPr>
        <w:rFonts w:ascii="Calibri" w:eastAsia="Calibri" w:hAnsi="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66953BA2"/>
    <w:multiLevelType w:val="hybridMultilevel"/>
    <w:tmpl w:val="5DFA99E2"/>
    <w:lvl w:ilvl="0" w:tplc="277C145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BF02806"/>
    <w:multiLevelType w:val="hybridMultilevel"/>
    <w:tmpl w:val="3684D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2CA7EA3"/>
    <w:multiLevelType w:val="hybridMultilevel"/>
    <w:tmpl w:val="F62824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D4176B2"/>
    <w:multiLevelType w:val="hybridMultilevel"/>
    <w:tmpl w:val="5A48E256"/>
    <w:lvl w:ilvl="0" w:tplc="4EE2A206">
      <w:numFmt w:val="bullet"/>
      <w:lvlText w:val=""/>
      <w:lvlJc w:val="left"/>
      <w:pPr>
        <w:ind w:left="720" w:hanging="360"/>
      </w:pPr>
      <w:rPr>
        <w:rFonts w:ascii="Wingdings" w:eastAsiaTheme="minorHAnsi" w:hAnsi="Wingdings" w:cs="Times New Roman (Textkörper C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B9699C"/>
    <w:multiLevelType w:val="hybridMultilevel"/>
    <w:tmpl w:val="F5DE05F6"/>
    <w:lvl w:ilvl="0" w:tplc="6C7890F8">
      <w:numFmt w:val="bullet"/>
      <w:lvlText w:val=""/>
      <w:lvlJc w:val="left"/>
      <w:pPr>
        <w:ind w:left="720" w:hanging="360"/>
      </w:pPr>
      <w:rPr>
        <w:rFonts w:ascii="Wingdings" w:eastAsiaTheme="minorHAnsi" w:hAnsi="Wingdings" w:cs="Times New Roman (Textkörper C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586574">
    <w:abstractNumId w:val="3"/>
  </w:num>
  <w:num w:numId="2" w16cid:durableId="1297099592">
    <w:abstractNumId w:val="1"/>
  </w:num>
  <w:num w:numId="3" w16cid:durableId="667026156">
    <w:abstractNumId w:val="2"/>
  </w:num>
  <w:num w:numId="4" w16cid:durableId="967904009">
    <w:abstractNumId w:val="0"/>
  </w:num>
  <w:num w:numId="5" w16cid:durableId="1406996313">
    <w:abstractNumId w:val="6"/>
  </w:num>
  <w:num w:numId="6" w16cid:durableId="1289697597">
    <w:abstractNumId w:val="7"/>
  </w:num>
  <w:num w:numId="7" w16cid:durableId="728305698">
    <w:abstractNumId w:val="4"/>
  </w:num>
  <w:num w:numId="8" w16cid:durableId="1559055344">
    <w:abstractNumId w:val="5"/>
  </w:num>
  <w:num w:numId="9" w16cid:durableId="4554138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0E4"/>
    <w:rsid w:val="00004D80"/>
    <w:rsid w:val="00007D00"/>
    <w:rsid w:val="00011C20"/>
    <w:rsid w:val="000131A1"/>
    <w:rsid w:val="00015212"/>
    <w:rsid w:val="000229F2"/>
    <w:rsid w:val="00022F2C"/>
    <w:rsid w:val="00023D1D"/>
    <w:rsid w:val="000254DA"/>
    <w:rsid w:val="0002719A"/>
    <w:rsid w:val="00032B9C"/>
    <w:rsid w:val="00040947"/>
    <w:rsid w:val="00042515"/>
    <w:rsid w:val="00050EAB"/>
    <w:rsid w:val="00055703"/>
    <w:rsid w:val="00057451"/>
    <w:rsid w:val="00061724"/>
    <w:rsid w:val="00064F2E"/>
    <w:rsid w:val="00066745"/>
    <w:rsid w:val="00067C08"/>
    <w:rsid w:val="00070524"/>
    <w:rsid w:val="0007131A"/>
    <w:rsid w:val="000719D7"/>
    <w:rsid w:val="00082F23"/>
    <w:rsid w:val="00084BE5"/>
    <w:rsid w:val="00084FA6"/>
    <w:rsid w:val="00086F00"/>
    <w:rsid w:val="00091832"/>
    <w:rsid w:val="00092BA4"/>
    <w:rsid w:val="00092F71"/>
    <w:rsid w:val="00093DF5"/>
    <w:rsid w:val="00096D08"/>
    <w:rsid w:val="00097189"/>
    <w:rsid w:val="00097A04"/>
    <w:rsid w:val="000A07A1"/>
    <w:rsid w:val="000A43C4"/>
    <w:rsid w:val="000B066A"/>
    <w:rsid w:val="000B2118"/>
    <w:rsid w:val="000B2F4A"/>
    <w:rsid w:val="000B568B"/>
    <w:rsid w:val="000B583F"/>
    <w:rsid w:val="000C7097"/>
    <w:rsid w:val="000D1165"/>
    <w:rsid w:val="000D4012"/>
    <w:rsid w:val="000D486D"/>
    <w:rsid w:val="000D7F52"/>
    <w:rsid w:val="000D7FBA"/>
    <w:rsid w:val="000E0953"/>
    <w:rsid w:val="000E1D4B"/>
    <w:rsid w:val="000E2274"/>
    <w:rsid w:val="000E291B"/>
    <w:rsid w:val="000E2C43"/>
    <w:rsid w:val="000E3E4A"/>
    <w:rsid w:val="000E76F9"/>
    <w:rsid w:val="000F0AFB"/>
    <w:rsid w:val="000F1F7C"/>
    <w:rsid w:val="000F3AAC"/>
    <w:rsid w:val="000F5C9F"/>
    <w:rsid w:val="000F6158"/>
    <w:rsid w:val="000F698E"/>
    <w:rsid w:val="00100CEE"/>
    <w:rsid w:val="00100FCA"/>
    <w:rsid w:val="0010266C"/>
    <w:rsid w:val="00103399"/>
    <w:rsid w:val="001036E7"/>
    <w:rsid w:val="00105639"/>
    <w:rsid w:val="00106DA4"/>
    <w:rsid w:val="00107672"/>
    <w:rsid w:val="00110365"/>
    <w:rsid w:val="00110C4D"/>
    <w:rsid w:val="0011694A"/>
    <w:rsid w:val="00116C5B"/>
    <w:rsid w:val="001238F0"/>
    <w:rsid w:val="001244A7"/>
    <w:rsid w:val="00125145"/>
    <w:rsid w:val="00137DD2"/>
    <w:rsid w:val="0014041A"/>
    <w:rsid w:val="00140496"/>
    <w:rsid w:val="0014268F"/>
    <w:rsid w:val="001452FD"/>
    <w:rsid w:val="0014557D"/>
    <w:rsid w:val="001464D4"/>
    <w:rsid w:val="00146A55"/>
    <w:rsid w:val="00146CCC"/>
    <w:rsid w:val="00151728"/>
    <w:rsid w:val="00152128"/>
    <w:rsid w:val="00154109"/>
    <w:rsid w:val="00154B1B"/>
    <w:rsid w:val="00154E08"/>
    <w:rsid w:val="0015557D"/>
    <w:rsid w:val="00155962"/>
    <w:rsid w:val="00160024"/>
    <w:rsid w:val="00161608"/>
    <w:rsid w:val="00163772"/>
    <w:rsid w:val="00164574"/>
    <w:rsid w:val="00165B2C"/>
    <w:rsid w:val="00165FFD"/>
    <w:rsid w:val="00172F40"/>
    <w:rsid w:val="00174EA0"/>
    <w:rsid w:val="00175753"/>
    <w:rsid w:val="00177CA3"/>
    <w:rsid w:val="00183F45"/>
    <w:rsid w:val="0018518E"/>
    <w:rsid w:val="001928AE"/>
    <w:rsid w:val="001A1F57"/>
    <w:rsid w:val="001A28BC"/>
    <w:rsid w:val="001A6888"/>
    <w:rsid w:val="001B2FF6"/>
    <w:rsid w:val="001B5B39"/>
    <w:rsid w:val="001C3F1D"/>
    <w:rsid w:val="001C40DA"/>
    <w:rsid w:val="001C7216"/>
    <w:rsid w:val="001C7FFD"/>
    <w:rsid w:val="001D3291"/>
    <w:rsid w:val="001D597F"/>
    <w:rsid w:val="001E01E3"/>
    <w:rsid w:val="001E0CB6"/>
    <w:rsid w:val="001E2DF9"/>
    <w:rsid w:val="001E4157"/>
    <w:rsid w:val="001E513D"/>
    <w:rsid w:val="001E7A35"/>
    <w:rsid w:val="001F2425"/>
    <w:rsid w:val="001F5762"/>
    <w:rsid w:val="001F6D38"/>
    <w:rsid w:val="00200201"/>
    <w:rsid w:val="00203596"/>
    <w:rsid w:val="0020385D"/>
    <w:rsid w:val="00212E0E"/>
    <w:rsid w:val="002174D9"/>
    <w:rsid w:val="00220505"/>
    <w:rsid w:val="00220BE7"/>
    <w:rsid w:val="0022470B"/>
    <w:rsid w:val="002262CC"/>
    <w:rsid w:val="00227663"/>
    <w:rsid w:val="00230927"/>
    <w:rsid w:val="00231D13"/>
    <w:rsid w:val="002321BB"/>
    <w:rsid w:val="00232D3D"/>
    <w:rsid w:val="00233600"/>
    <w:rsid w:val="002352E2"/>
    <w:rsid w:val="00241030"/>
    <w:rsid w:val="0024243F"/>
    <w:rsid w:val="00245A2F"/>
    <w:rsid w:val="00247B96"/>
    <w:rsid w:val="00250B0C"/>
    <w:rsid w:val="00252448"/>
    <w:rsid w:val="00254390"/>
    <w:rsid w:val="002543C2"/>
    <w:rsid w:val="00255639"/>
    <w:rsid w:val="00261235"/>
    <w:rsid w:val="00264C5B"/>
    <w:rsid w:val="00270700"/>
    <w:rsid w:val="00271BFD"/>
    <w:rsid w:val="002723E8"/>
    <w:rsid w:val="00274F96"/>
    <w:rsid w:val="00277BCB"/>
    <w:rsid w:val="00282954"/>
    <w:rsid w:val="00283B71"/>
    <w:rsid w:val="00284CDD"/>
    <w:rsid w:val="00285188"/>
    <w:rsid w:val="00285600"/>
    <w:rsid w:val="00290CD9"/>
    <w:rsid w:val="00291CFF"/>
    <w:rsid w:val="00293D1A"/>
    <w:rsid w:val="00293F1E"/>
    <w:rsid w:val="002A1B5E"/>
    <w:rsid w:val="002A2C76"/>
    <w:rsid w:val="002A306A"/>
    <w:rsid w:val="002A330C"/>
    <w:rsid w:val="002A4013"/>
    <w:rsid w:val="002B239E"/>
    <w:rsid w:val="002B5390"/>
    <w:rsid w:val="002B53CA"/>
    <w:rsid w:val="002B6813"/>
    <w:rsid w:val="002C05D7"/>
    <w:rsid w:val="002C089F"/>
    <w:rsid w:val="002C2036"/>
    <w:rsid w:val="002C2D25"/>
    <w:rsid w:val="002C3839"/>
    <w:rsid w:val="002C5C82"/>
    <w:rsid w:val="002C7323"/>
    <w:rsid w:val="002D04BD"/>
    <w:rsid w:val="002D0FA6"/>
    <w:rsid w:val="002D1169"/>
    <w:rsid w:val="002D2D65"/>
    <w:rsid w:val="002D3EAB"/>
    <w:rsid w:val="002D597B"/>
    <w:rsid w:val="002E109C"/>
    <w:rsid w:val="002E32B2"/>
    <w:rsid w:val="002E33D9"/>
    <w:rsid w:val="002E364C"/>
    <w:rsid w:val="002F0352"/>
    <w:rsid w:val="002F039E"/>
    <w:rsid w:val="002F08F9"/>
    <w:rsid w:val="002F1E07"/>
    <w:rsid w:val="002F3F30"/>
    <w:rsid w:val="002F57F5"/>
    <w:rsid w:val="0030023B"/>
    <w:rsid w:val="00301661"/>
    <w:rsid w:val="00303361"/>
    <w:rsid w:val="00304A91"/>
    <w:rsid w:val="00305AD2"/>
    <w:rsid w:val="003110B5"/>
    <w:rsid w:val="0031295F"/>
    <w:rsid w:val="003171C8"/>
    <w:rsid w:val="003171FE"/>
    <w:rsid w:val="00317AE1"/>
    <w:rsid w:val="00320D37"/>
    <w:rsid w:val="00322D2A"/>
    <w:rsid w:val="003246CA"/>
    <w:rsid w:val="00325CDE"/>
    <w:rsid w:val="00327AF4"/>
    <w:rsid w:val="00332A18"/>
    <w:rsid w:val="00332E6C"/>
    <w:rsid w:val="003348A6"/>
    <w:rsid w:val="00343A6F"/>
    <w:rsid w:val="003447C4"/>
    <w:rsid w:val="00344975"/>
    <w:rsid w:val="00347945"/>
    <w:rsid w:val="00351823"/>
    <w:rsid w:val="00354261"/>
    <w:rsid w:val="00355A80"/>
    <w:rsid w:val="0035622A"/>
    <w:rsid w:val="00373246"/>
    <w:rsid w:val="003740D4"/>
    <w:rsid w:val="00375EFF"/>
    <w:rsid w:val="003764EF"/>
    <w:rsid w:val="00380E78"/>
    <w:rsid w:val="00380F75"/>
    <w:rsid w:val="00381D7A"/>
    <w:rsid w:val="00385528"/>
    <w:rsid w:val="00386B62"/>
    <w:rsid w:val="00391D2C"/>
    <w:rsid w:val="0039503C"/>
    <w:rsid w:val="00395042"/>
    <w:rsid w:val="003A10EF"/>
    <w:rsid w:val="003A29C0"/>
    <w:rsid w:val="003A4B55"/>
    <w:rsid w:val="003B0173"/>
    <w:rsid w:val="003B054D"/>
    <w:rsid w:val="003B51BC"/>
    <w:rsid w:val="003B5A7A"/>
    <w:rsid w:val="003B5AF8"/>
    <w:rsid w:val="003B628F"/>
    <w:rsid w:val="003B711A"/>
    <w:rsid w:val="003C3E92"/>
    <w:rsid w:val="003C4062"/>
    <w:rsid w:val="003C5646"/>
    <w:rsid w:val="003D047B"/>
    <w:rsid w:val="003D1E98"/>
    <w:rsid w:val="003D27C2"/>
    <w:rsid w:val="003D3F1B"/>
    <w:rsid w:val="003E0742"/>
    <w:rsid w:val="003E1F01"/>
    <w:rsid w:val="003E2CC0"/>
    <w:rsid w:val="003E5DD7"/>
    <w:rsid w:val="003E646A"/>
    <w:rsid w:val="003E77BF"/>
    <w:rsid w:val="003F0099"/>
    <w:rsid w:val="003F5293"/>
    <w:rsid w:val="004003E2"/>
    <w:rsid w:val="00401CE0"/>
    <w:rsid w:val="0040408E"/>
    <w:rsid w:val="00404E98"/>
    <w:rsid w:val="00404F39"/>
    <w:rsid w:val="00413C5B"/>
    <w:rsid w:val="004143B6"/>
    <w:rsid w:val="004233A3"/>
    <w:rsid w:val="004257B0"/>
    <w:rsid w:val="004321ED"/>
    <w:rsid w:val="00433F42"/>
    <w:rsid w:val="004344A3"/>
    <w:rsid w:val="0043735B"/>
    <w:rsid w:val="004432D6"/>
    <w:rsid w:val="00443461"/>
    <w:rsid w:val="00444ADD"/>
    <w:rsid w:val="00444CC5"/>
    <w:rsid w:val="00450934"/>
    <w:rsid w:val="004523A5"/>
    <w:rsid w:val="00452C3F"/>
    <w:rsid w:val="00455583"/>
    <w:rsid w:val="0045570C"/>
    <w:rsid w:val="00456F47"/>
    <w:rsid w:val="00462B6D"/>
    <w:rsid w:val="004631F3"/>
    <w:rsid w:val="004643D8"/>
    <w:rsid w:val="00464C70"/>
    <w:rsid w:val="004654BE"/>
    <w:rsid w:val="00471B11"/>
    <w:rsid w:val="00472B65"/>
    <w:rsid w:val="004848C6"/>
    <w:rsid w:val="00484B42"/>
    <w:rsid w:val="00491495"/>
    <w:rsid w:val="00491AC6"/>
    <w:rsid w:val="00491F55"/>
    <w:rsid w:val="004953BE"/>
    <w:rsid w:val="00495B24"/>
    <w:rsid w:val="004A0772"/>
    <w:rsid w:val="004A4C42"/>
    <w:rsid w:val="004B07F2"/>
    <w:rsid w:val="004B7381"/>
    <w:rsid w:val="004C4CB3"/>
    <w:rsid w:val="004C6095"/>
    <w:rsid w:val="004D306A"/>
    <w:rsid w:val="004D43E4"/>
    <w:rsid w:val="004D4A05"/>
    <w:rsid w:val="004D58E2"/>
    <w:rsid w:val="004D6583"/>
    <w:rsid w:val="004D73FB"/>
    <w:rsid w:val="004E0C40"/>
    <w:rsid w:val="004E1347"/>
    <w:rsid w:val="004E1578"/>
    <w:rsid w:val="004E1D61"/>
    <w:rsid w:val="004E2B5E"/>
    <w:rsid w:val="004E3437"/>
    <w:rsid w:val="004E4944"/>
    <w:rsid w:val="004E6F3F"/>
    <w:rsid w:val="004E7EE3"/>
    <w:rsid w:val="004F1024"/>
    <w:rsid w:val="004F2147"/>
    <w:rsid w:val="004F2BBF"/>
    <w:rsid w:val="004F4759"/>
    <w:rsid w:val="00500314"/>
    <w:rsid w:val="00500384"/>
    <w:rsid w:val="00501503"/>
    <w:rsid w:val="00502425"/>
    <w:rsid w:val="005040F5"/>
    <w:rsid w:val="00504D3A"/>
    <w:rsid w:val="005060E4"/>
    <w:rsid w:val="0050624A"/>
    <w:rsid w:val="00510DE9"/>
    <w:rsid w:val="00520DC1"/>
    <w:rsid w:val="005219F8"/>
    <w:rsid w:val="00521C4A"/>
    <w:rsid w:val="00523B33"/>
    <w:rsid w:val="005269D3"/>
    <w:rsid w:val="00527D36"/>
    <w:rsid w:val="00527FE4"/>
    <w:rsid w:val="00530DB5"/>
    <w:rsid w:val="0053287E"/>
    <w:rsid w:val="005340AE"/>
    <w:rsid w:val="00534E2A"/>
    <w:rsid w:val="00535BA6"/>
    <w:rsid w:val="00537EA9"/>
    <w:rsid w:val="00540568"/>
    <w:rsid w:val="00541C40"/>
    <w:rsid w:val="005437D2"/>
    <w:rsid w:val="00543E1E"/>
    <w:rsid w:val="0054403E"/>
    <w:rsid w:val="00544CE3"/>
    <w:rsid w:val="00545365"/>
    <w:rsid w:val="00545597"/>
    <w:rsid w:val="00546A41"/>
    <w:rsid w:val="00550B50"/>
    <w:rsid w:val="005512C8"/>
    <w:rsid w:val="00552910"/>
    <w:rsid w:val="00552AD4"/>
    <w:rsid w:val="00555B57"/>
    <w:rsid w:val="0055759F"/>
    <w:rsid w:val="00560DDC"/>
    <w:rsid w:val="00562AA7"/>
    <w:rsid w:val="00563B7B"/>
    <w:rsid w:val="0056585C"/>
    <w:rsid w:val="0057268A"/>
    <w:rsid w:val="005746A4"/>
    <w:rsid w:val="0057552B"/>
    <w:rsid w:val="00576BE0"/>
    <w:rsid w:val="005775C5"/>
    <w:rsid w:val="005817DD"/>
    <w:rsid w:val="0058395A"/>
    <w:rsid w:val="00584993"/>
    <w:rsid w:val="005853BE"/>
    <w:rsid w:val="0058624A"/>
    <w:rsid w:val="005909C7"/>
    <w:rsid w:val="005A250D"/>
    <w:rsid w:val="005A4B25"/>
    <w:rsid w:val="005B2C40"/>
    <w:rsid w:val="005B38DA"/>
    <w:rsid w:val="005B7973"/>
    <w:rsid w:val="005C0AF0"/>
    <w:rsid w:val="005C2387"/>
    <w:rsid w:val="005C2AA1"/>
    <w:rsid w:val="005C311C"/>
    <w:rsid w:val="005C5655"/>
    <w:rsid w:val="005C56DA"/>
    <w:rsid w:val="005C5F7F"/>
    <w:rsid w:val="005C7101"/>
    <w:rsid w:val="005C76B4"/>
    <w:rsid w:val="005D27AF"/>
    <w:rsid w:val="005D336E"/>
    <w:rsid w:val="005D58D3"/>
    <w:rsid w:val="005E0DC4"/>
    <w:rsid w:val="005E25D0"/>
    <w:rsid w:val="005E3D9C"/>
    <w:rsid w:val="005F0890"/>
    <w:rsid w:val="005F2555"/>
    <w:rsid w:val="005F2CEA"/>
    <w:rsid w:val="005F32B7"/>
    <w:rsid w:val="005F33E0"/>
    <w:rsid w:val="005F54DF"/>
    <w:rsid w:val="005F6D6B"/>
    <w:rsid w:val="00600A64"/>
    <w:rsid w:val="00602074"/>
    <w:rsid w:val="0060254E"/>
    <w:rsid w:val="006037F1"/>
    <w:rsid w:val="00603C65"/>
    <w:rsid w:val="006108C7"/>
    <w:rsid w:val="00611328"/>
    <w:rsid w:val="00614DEB"/>
    <w:rsid w:val="00615BF6"/>
    <w:rsid w:val="006161BC"/>
    <w:rsid w:val="00620A52"/>
    <w:rsid w:val="006236DE"/>
    <w:rsid w:val="0062650A"/>
    <w:rsid w:val="006265BB"/>
    <w:rsid w:val="00627DBE"/>
    <w:rsid w:val="00630290"/>
    <w:rsid w:val="00633E38"/>
    <w:rsid w:val="00634C87"/>
    <w:rsid w:val="00636D43"/>
    <w:rsid w:val="0064185A"/>
    <w:rsid w:val="00643E49"/>
    <w:rsid w:val="006445C1"/>
    <w:rsid w:val="00654355"/>
    <w:rsid w:val="00657E4B"/>
    <w:rsid w:val="0066077F"/>
    <w:rsid w:val="00663419"/>
    <w:rsid w:val="00663627"/>
    <w:rsid w:val="00665141"/>
    <w:rsid w:val="00670E73"/>
    <w:rsid w:val="00681460"/>
    <w:rsid w:val="00682F9A"/>
    <w:rsid w:val="006850D5"/>
    <w:rsid w:val="006851FC"/>
    <w:rsid w:val="006904C4"/>
    <w:rsid w:val="00691102"/>
    <w:rsid w:val="00692E46"/>
    <w:rsid w:val="006A031F"/>
    <w:rsid w:val="006A0E36"/>
    <w:rsid w:val="006A3B65"/>
    <w:rsid w:val="006A3E17"/>
    <w:rsid w:val="006B1029"/>
    <w:rsid w:val="006B1658"/>
    <w:rsid w:val="006B20FD"/>
    <w:rsid w:val="006B44D7"/>
    <w:rsid w:val="006B46B5"/>
    <w:rsid w:val="006C106B"/>
    <w:rsid w:val="006C44C9"/>
    <w:rsid w:val="006C7B1B"/>
    <w:rsid w:val="006D123F"/>
    <w:rsid w:val="006D4627"/>
    <w:rsid w:val="006D46C8"/>
    <w:rsid w:val="006D66E6"/>
    <w:rsid w:val="006E01E8"/>
    <w:rsid w:val="006E10BB"/>
    <w:rsid w:val="006E23E8"/>
    <w:rsid w:val="006E5FD8"/>
    <w:rsid w:val="006F5B52"/>
    <w:rsid w:val="007002C4"/>
    <w:rsid w:val="007011B8"/>
    <w:rsid w:val="007120BF"/>
    <w:rsid w:val="00713CCE"/>
    <w:rsid w:val="00715BF7"/>
    <w:rsid w:val="0072203F"/>
    <w:rsid w:val="007222BE"/>
    <w:rsid w:val="00725EAE"/>
    <w:rsid w:val="00732A6B"/>
    <w:rsid w:val="0073390E"/>
    <w:rsid w:val="00733FD1"/>
    <w:rsid w:val="0073447D"/>
    <w:rsid w:val="007356CE"/>
    <w:rsid w:val="00735712"/>
    <w:rsid w:val="00735FDF"/>
    <w:rsid w:val="00736BE0"/>
    <w:rsid w:val="00737123"/>
    <w:rsid w:val="00742BAF"/>
    <w:rsid w:val="007460A6"/>
    <w:rsid w:val="0074736B"/>
    <w:rsid w:val="0074763A"/>
    <w:rsid w:val="007505C1"/>
    <w:rsid w:val="007507F2"/>
    <w:rsid w:val="00751977"/>
    <w:rsid w:val="00754787"/>
    <w:rsid w:val="007573A7"/>
    <w:rsid w:val="0076440C"/>
    <w:rsid w:val="00766C6E"/>
    <w:rsid w:val="00766ED5"/>
    <w:rsid w:val="0077022F"/>
    <w:rsid w:val="007722C8"/>
    <w:rsid w:val="00773B35"/>
    <w:rsid w:val="00774A58"/>
    <w:rsid w:val="007757B3"/>
    <w:rsid w:val="00775A35"/>
    <w:rsid w:val="00775B8A"/>
    <w:rsid w:val="007841BC"/>
    <w:rsid w:val="00784F7E"/>
    <w:rsid w:val="00790AB4"/>
    <w:rsid w:val="00793501"/>
    <w:rsid w:val="007967A0"/>
    <w:rsid w:val="007A079F"/>
    <w:rsid w:val="007A1A8D"/>
    <w:rsid w:val="007A2D87"/>
    <w:rsid w:val="007A600B"/>
    <w:rsid w:val="007B1F6A"/>
    <w:rsid w:val="007B4749"/>
    <w:rsid w:val="007B5757"/>
    <w:rsid w:val="007C26DD"/>
    <w:rsid w:val="007C3C3E"/>
    <w:rsid w:val="007C46C0"/>
    <w:rsid w:val="007C6890"/>
    <w:rsid w:val="007D0196"/>
    <w:rsid w:val="007D07C4"/>
    <w:rsid w:val="007D0BE7"/>
    <w:rsid w:val="007D245F"/>
    <w:rsid w:val="007D788B"/>
    <w:rsid w:val="007E03AD"/>
    <w:rsid w:val="007E304C"/>
    <w:rsid w:val="007E4F9D"/>
    <w:rsid w:val="007E5E1F"/>
    <w:rsid w:val="007E7C22"/>
    <w:rsid w:val="007F0ED1"/>
    <w:rsid w:val="007F0F00"/>
    <w:rsid w:val="007F3D8C"/>
    <w:rsid w:val="007F405B"/>
    <w:rsid w:val="00802822"/>
    <w:rsid w:val="00806887"/>
    <w:rsid w:val="0081044B"/>
    <w:rsid w:val="00810770"/>
    <w:rsid w:val="008116AD"/>
    <w:rsid w:val="00811B8B"/>
    <w:rsid w:val="0081230F"/>
    <w:rsid w:val="00812926"/>
    <w:rsid w:val="008215CE"/>
    <w:rsid w:val="00821DAC"/>
    <w:rsid w:val="00823AAC"/>
    <w:rsid w:val="008278B0"/>
    <w:rsid w:val="00833A94"/>
    <w:rsid w:val="00841624"/>
    <w:rsid w:val="0084283E"/>
    <w:rsid w:val="00843300"/>
    <w:rsid w:val="0084567E"/>
    <w:rsid w:val="00846809"/>
    <w:rsid w:val="008470EB"/>
    <w:rsid w:val="0085001B"/>
    <w:rsid w:val="008507E2"/>
    <w:rsid w:val="00851149"/>
    <w:rsid w:val="00853A2F"/>
    <w:rsid w:val="00854CB7"/>
    <w:rsid w:val="00856F5E"/>
    <w:rsid w:val="00857D81"/>
    <w:rsid w:val="008626C5"/>
    <w:rsid w:val="00862E15"/>
    <w:rsid w:val="00864348"/>
    <w:rsid w:val="0086454C"/>
    <w:rsid w:val="008663C3"/>
    <w:rsid w:val="00883825"/>
    <w:rsid w:val="0088394C"/>
    <w:rsid w:val="00883ED0"/>
    <w:rsid w:val="008862C0"/>
    <w:rsid w:val="008906CC"/>
    <w:rsid w:val="00893140"/>
    <w:rsid w:val="008948BB"/>
    <w:rsid w:val="00895110"/>
    <w:rsid w:val="008A2CB6"/>
    <w:rsid w:val="008A4504"/>
    <w:rsid w:val="008A5780"/>
    <w:rsid w:val="008A6BE1"/>
    <w:rsid w:val="008A7ADC"/>
    <w:rsid w:val="008B247E"/>
    <w:rsid w:val="008C0902"/>
    <w:rsid w:val="008C0E54"/>
    <w:rsid w:val="008C20A9"/>
    <w:rsid w:val="008C2683"/>
    <w:rsid w:val="008C4573"/>
    <w:rsid w:val="008C4788"/>
    <w:rsid w:val="008C7BCF"/>
    <w:rsid w:val="008D2462"/>
    <w:rsid w:val="008D2494"/>
    <w:rsid w:val="008E1C74"/>
    <w:rsid w:val="008E3007"/>
    <w:rsid w:val="008E30CD"/>
    <w:rsid w:val="008E3DB2"/>
    <w:rsid w:val="008E4543"/>
    <w:rsid w:val="008E6771"/>
    <w:rsid w:val="008F2E4F"/>
    <w:rsid w:val="008F4CEB"/>
    <w:rsid w:val="008F6338"/>
    <w:rsid w:val="008F6604"/>
    <w:rsid w:val="008F6A76"/>
    <w:rsid w:val="00900E5F"/>
    <w:rsid w:val="00902CB5"/>
    <w:rsid w:val="00911573"/>
    <w:rsid w:val="00915C48"/>
    <w:rsid w:val="009309E4"/>
    <w:rsid w:val="00932200"/>
    <w:rsid w:val="009326D8"/>
    <w:rsid w:val="00937988"/>
    <w:rsid w:val="00937F4D"/>
    <w:rsid w:val="009403A7"/>
    <w:rsid w:val="00942FE0"/>
    <w:rsid w:val="00944E19"/>
    <w:rsid w:val="00945D16"/>
    <w:rsid w:val="00947A7D"/>
    <w:rsid w:val="0095311F"/>
    <w:rsid w:val="00953757"/>
    <w:rsid w:val="00953B00"/>
    <w:rsid w:val="00954370"/>
    <w:rsid w:val="0095698F"/>
    <w:rsid w:val="00957881"/>
    <w:rsid w:val="009614F1"/>
    <w:rsid w:val="00961793"/>
    <w:rsid w:val="0096792A"/>
    <w:rsid w:val="00970F62"/>
    <w:rsid w:val="00976FEF"/>
    <w:rsid w:val="00977509"/>
    <w:rsid w:val="009817FF"/>
    <w:rsid w:val="009851C3"/>
    <w:rsid w:val="0099044F"/>
    <w:rsid w:val="009916CD"/>
    <w:rsid w:val="00992317"/>
    <w:rsid w:val="00992773"/>
    <w:rsid w:val="00995BB1"/>
    <w:rsid w:val="00995C4F"/>
    <w:rsid w:val="009A2312"/>
    <w:rsid w:val="009A3F55"/>
    <w:rsid w:val="009A6127"/>
    <w:rsid w:val="009A6FDF"/>
    <w:rsid w:val="009B1989"/>
    <w:rsid w:val="009B5634"/>
    <w:rsid w:val="009B585A"/>
    <w:rsid w:val="009B62A6"/>
    <w:rsid w:val="009B7EC8"/>
    <w:rsid w:val="009C4C2B"/>
    <w:rsid w:val="009C65BA"/>
    <w:rsid w:val="009D2D0B"/>
    <w:rsid w:val="009D5473"/>
    <w:rsid w:val="009D75CF"/>
    <w:rsid w:val="009D7749"/>
    <w:rsid w:val="009E0FD0"/>
    <w:rsid w:val="009E48DA"/>
    <w:rsid w:val="009F0E1B"/>
    <w:rsid w:val="009F45EE"/>
    <w:rsid w:val="009F4ED4"/>
    <w:rsid w:val="009F510B"/>
    <w:rsid w:val="009F542C"/>
    <w:rsid w:val="00A03679"/>
    <w:rsid w:val="00A03C2F"/>
    <w:rsid w:val="00A06DD3"/>
    <w:rsid w:val="00A07750"/>
    <w:rsid w:val="00A07D56"/>
    <w:rsid w:val="00A1096F"/>
    <w:rsid w:val="00A12DB7"/>
    <w:rsid w:val="00A14E3B"/>
    <w:rsid w:val="00A16123"/>
    <w:rsid w:val="00A174D9"/>
    <w:rsid w:val="00A27AC5"/>
    <w:rsid w:val="00A40611"/>
    <w:rsid w:val="00A40FCC"/>
    <w:rsid w:val="00A4270F"/>
    <w:rsid w:val="00A455BD"/>
    <w:rsid w:val="00A45DF8"/>
    <w:rsid w:val="00A47500"/>
    <w:rsid w:val="00A511C0"/>
    <w:rsid w:val="00A516BB"/>
    <w:rsid w:val="00A5350A"/>
    <w:rsid w:val="00A54CFD"/>
    <w:rsid w:val="00A60614"/>
    <w:rsid w:val="00A627AE"/>
    <w:rsid w:val="00A63400"/>
    <w:rsid w:val="00A63C73"/>
    <w:rsid w:val="00A65848"/>
    <w:rsid w:val="00A65E74"/>
    <w:rsid w:val="00A70D16"/>
    <w:rsid w:val="00A710CA"/>
    <w:rsid w:val="00A73017"/>
    <w:rsid w:val="00A74579"/>
    <w:rsid w:val="00A748F2"/>
    <w:rsid w:val="00A767A5"/>
    <w:rsid w:val="00A813B8"/>
    <w:rsid w:val="00A81DEE"/>
    <w:rsid w:val="00A8507A"/>
    <w:rsid w:val="00A86943"/>
    <w:rsid w:val="00A870F0"/>
    <w:rsid w:val="00A90431"/>
    <w:rsid w:val="00A9133C"/>
    <w:rsid w:val="00A914BC"/>
    <w:rsid w:val="00A971B3"/>
    <w:rsid w:val="00A97A6B"/>
    <w:rsid w:val="00AA299A"/>
    <w:rsid w:val="00AA35AE"/>
    <w:rsid w:val="00AA45E0"/>
    <w:rsid w:val="00AA49B6"/>
    <w:rsid w:val="00AA4CAF"/>
    <w:rsid w:val="00AA60BE"/>
    <w:rsid w:val="00AA6D9D"/>
    <w:rsid w:val="00AB088B"/>
    <w:rsid w:val="00AB3867"/>
    <w:rsid w:val="00AB3BA0"/>
    <w:rsid w:val="00AB3C57"/>
    <w:rsid w:val="00AB3D26"/>
    <w:rsid w:val="00AB4C1E"/>
    <w:rsid w:val="00AB5FA3"/>
    <w:rsid w:val="00AB720F"/>
    <w:rsid w:val="00AC02A6"/>
    <w:rsid w:val="00AC595C"/>
    <w:rsid w:val="00AD0675"/>
    <w:rsid w:val="00AD28B4"/>
    <w:rsid w:val="00AD30CA"/>
    <w:rsid w:val="00AD4C97"/>
    <w:rsid w:val="00AD5A15"/>
    <w:rsid w:val="00AE0CD7"/>
    <w:rsid w:val="00AE6FD6"/>
    <w:rsid w:val="00AF156D"/>
    <w:rsid w:val="00AF1947"/>
    <w:rsid w:val="00B001D7"/>
    <w:rsid w:val="00B07D3B"/>
    <w:rsid w:val="00B14CA1"/>
    <w:rsid w:val="00B208D3"/>
    <w:rsid w:val="00B20C00"/>
    <w:rsid w:val="00B23C39"/>
    <w:rsid w:val="00B25AF9"/>
    <w:rsid w:val="00B27AE8"/>
    <w:rsid w:val="00B3025A"/>
    <w:rsid w:val="00B31248"/>
    <w:rsid w:val="00B32D7A"/>
    <w:rsid w:val="00B33FF1"/>
    <w:rsid w:val="00B34920"/>
    <w:rsid w:val="00B378F2"/>
    <w:rsid w:val="00B41876"/>
    <w:rsid w:val="00B41F32"/>
    <w:rsid w:val="00B43DAD"/>
    <w:rsid w:val="00B51DC6"/>
    <w:rsid w:val="00B520C4"/>
    <w:rsid w:val="00B54A06"/>
    <w:rsid w:val="00B55D5C"/>
    <w:rsid w:val="00B560DC"/>
    <w:rsid w:val="00B56CDF"/>
    <w:rsid w:val="00B628FF"/>
    <w:rsid w:val="00B654AB"/>
    <w:rsid w:val="00B663AC"/>
    <w:rsid w:val="00B70294"/>
    <w:rsid w:val="00B70471"/>
    <w:rsid w:val="00B77F7C"/>
    <w:rsid w:val="00B80782"/>
    <w:rsid w:val="00B84338"/>
    <w:rsid w:val="00B90EDE"/>
    <w:rsid w:val="00B91343"/>
    <w:rsid w:val="00B9460E"/>
    <w:rsid w:val="00B964EC"/>
    <w:rsid w:val="00B97FDA"/>
    <w:rsid w:val="00BA29E9"/>
    <w:rsid w:val="00BA3FA1"/>
    <w:rsid w:val="00BA70A0"/>
    <w:rsid w:val="00BA7FEA"/>
    <w:rsid w:val="00BB0B67"/>
    <w:rsid w:val="00BB0F96"/>
    <w:rsid w:val="00BB1B95"/>
    <w:rsid w:val="00BB26B0"/>
    <w:rsid w:val="00BB3044"/>
    <w:rsid w:val="00BB599D"/>
    <w:rsid w:val="00BB60F2"/>
    <w:rsid w:val="00BC2C10"/>
    <w:rsid w:val="00BC663A"/>
    <w:rsid w:val="00BC6969"/>
    <w:rsid w:val="00BD376F"/>
    <w:rsid w:val="00BD5871"/>
    <w:rsid w:val="00BD64E4"/>
    <w:rsid w:val="00BD6E0D"/>
    <w:rsid w:val="00BE11A8"/>
    <w:rsid w:val="00BE1766"/>
    <w:rsid w:val="00BE255B"/>
    <w:rsid w:val="00BE2BB9"/>
    <w:rsid w:val="00BE3057"/>
    <w:rsid w:val="00BE36CF"/>
    <w:rsid w:val="00BE50B4"/>
    <w:rsid w:val="00BE74A6"/>
    <w:rsid w:val="00BE7E83"/>
    <w:rsid w:val="00BE7EF0"/>
    <w:rsid w:val="00BF008D"/>
    <w:rsid w:val="00BF095A"/>
    <w:rsid w:val="00BF2A84"/>
    <w:rsid w:val="00BF35AB"/>
    <w:rsid w:val="00C009B4"/>
    <w:rsid w:val="00C00C0A"/>
    <w:rsid w:val="00C019F3"/>
    <w:rsid w:val="00C01D5E"/>
    <w:rsid w:val="00C0248A"/>
    <w:rsid w:val="00C02712"/>
    <w:rsid w:val="00C02A99"/>
    <w:rsid w:val="00C037ED"/>
    <w:rsid w:val="00C03F2E"/>
    <w:rsid w:val="00C0636D"/>
    <w:rsid w:val="00C065D7"/>
    <w:rsid w:val="00C107E5"/>
    <w:rsid w:val="00C10E69"/>
    <w:rsid w:val="00C1263A"/>
    <w:rsid w:val="00C1394A"/>
    <w:rsid w:val="00C20750"/>
    <w:rsid w:val="00C23F9F"/>
    <w:rsid w:val="00C26462"/>
    <w:rsid w:val="00C267B3"/>
    <w:rsid w:val="00C32674"/>
    <w:rsid w:val="00C337F3"/>
    <w:rsid w:val="00C34140"/>
    <w:rsid w:val="00C3446E"/>
    <w:rsid w:val="00C359E6"/>
    <w:rsid w:val="00C35FAD"/>
    <w:rsid w:val="00C37321"/>
    <w:rsid w:val="00C41719"/>
    <w:rsid w:val="00C41AA4"/>
    <w:rsid w:val="00C4483A"/>
    <w:rsid w:val="00C47D2F"/>
    <w:rsid w:val="00C527A6"/>
    <w:rsid w:val="00C53CE1"/>
    <w:rsid w:val="00C57140"/>
    <w:rsid w:val="00C6230E"/>
    <w:rsid w:val="00C66E38"/>
    <w:rsid w:val="00C671AA"/>
    <w:rsid w:val="00C708C1"/>
    <w:rsid w:val="00C71B61"/>
    <w:rsid w:val="00C812D8"/>
    <w:rsid w:val="00C82D8A"/>
    <w:rsid w:val="00C8530B"/>
    <w:rsid w:val="00C862BA"/>
    <w:rsid w:val="00C86651"/>
    <w:rsid w:val="00C86BDD"/>
    <w:rsid w:val="00C87BDA"/>
    <w:rsid w:val="00C9165E"/>
    <w:rsid w:val="00C929DA"/>
    <w:rsid w:val="00C92FDE"/>
    <w:rsid w:val="00C94C75"/>
    <w:rsid w:val="00C96FFD"/>
    <w:rsid w:val="00CA090D"/>
    <w:rsid w:val="00CA17C0"/>
    <w:rsid w:val="00CA45F5"/>
    <w:rsid w:val="00CA519C"/>
    <w:rsid w:val="00CB2D53"/>
    <w:rsid w:val="00CB34C6"/>
    <w:rsid w:val="00CB4A0C"/>
    <w:rsid w:val="00CC06A8"/>
    <w:rsid w:val="00CC3872"/>
    <w:rsid w:val="00CC5998"/>
    <w:rsid w:val="00CD25B9"/>
    <w:rsid w:val="00CE62F2"/>
    <w:rsid w:val="00CE71F2"/>
    <w:rsid w:val="00CF2F8B"/>
    <w:rsid w:val="00D01500"/>
    <w:rsid w:val="00D02139"/>
    <w:rsid w:val="00D07705"/>
    <w:rsid w:val="00D10E13"/>
    <w:rsid w:val="00D1262F"/>
    <w:rsid w:val="00D12AF2"/>
    <w:rsid w:val="00D13721"/>
    <w:rsid w:val="00D1427D"/>
    <w:rsid w:val="00D1578E"/>
    <w:rsid w:val="00D15DD4"/>
    <w:rsid w:val="00D17B24"/>
    <w:rsid w:val="00D20CA1"/>
    <w:rsid w:val="00D22CC3"/>
    <w:rsid w:val="00D23219"/>
    <w:rsid w:val="00D232DD"/>
    <w:rsid w:val="00D23B6A"/>
    <w:rsid w:val="00D2448B"/>
    <w:rsid w:val="00D26183"/>
    <w:rsid w:val="00D272C1"/>
    <w:rsid w:val="00D279BA"/>
    <w:rsid w:val="00D27BC5"/>
    <w:rsid w:val="00D37587"/>
    <w:rsid w:val="00D45A2E"/>
    <w:rsid w:val="00D52424"/>
    <w:rsid w:val="00D53C06"/>
    <w:rsid w:val="00D60CCD"/>
    <w:rsid w:val="00D611FB"/>
    <w:rsid w:val="00D62EC5"/>
    <w:rsid w:val="00D64EC7"/>
    <w:rsid w:val="00D66BEC"/>
    <w:rsid w:val="00D7002D"/>
    <w:rsid w:val="00D70124"/>
    <w:rsid w:val="00D72882"/>
    <w:rsid w:val="00D767ED"/>
    <w:rsid w:val="00D7715F"/>
    <w:rsid w:val="00D87970"/>
    <w:rsid w:val="00D901CE"/>
    <w:rsid w:val="00D90B0E"/>
    <w:rsid w:val="00D92C5E"/>
    <w:rsid w:val="00D93779"/>
    <w:rsid w:val="00D93ADA"/>
    <w:rsid w:val="00D949C7"/>
    <w:rsid w:val="00D951B0"/>
    <w:rsid w:val="00D95541"/>
    <w:rsid w:val="00D96628"/>
    <w:rsid w:val="00DA1CB7"/>
    <w:rsid w:val="00DA32FB"/>
    <w:rsid w:val="00DB2D06"/>
    <w:rsid w:val="00DB2E0D"/>
    <w:rsid w:val="00DB3C9E"/>
    <w:rsid w:val="00DB4242"/>
    <w:rsid w:val="00DB4BD9"/>
    <w:rsid w:val="00DB6DD6"/>
    <w:rsid w:val="00DC1505"/>
    <w:rsid w:val="00DC2483"/>
    <w:rsid w:val="00DC26A1"/>
    <w:rsid w:val="00DC4E57"/>
    <w:rsid w:val="00DC7069"/>
    <w:rsid w:val="00DD0D78"/>
    <w:rsid w:val="00DD0D92"/>
    <w:rsid w:val="00DD29FB"/>
    <w:rsid w:val="00DD3026"/>
    <w:rsid w:val="00DD446B"/>
    <w:rsid w:val="00DD5E66"/>
    <w:rsid w:val="00DD66C8"/>
    <w:rsid w:val="00DE2D51"/>
    <w:rsid w:val="00DE525B"/>
    <w:rsid w:val="00DE6A49"/>
    <w:rsid w:val="00DE6F23"/>
    <w:rsid w:val="00DE7A67"/>
    <w:rsid w:val="00DE7D15"/>
    <w:rsid w:val="00DF1059"/>
    <w:rsid w:val="00DF1D52"/>
    <w:rsid w:val="00DF416F"/>
    <w:rsid w:val="00DF6BD8"/>
    <w:rsid w:val="00E00825"/>
    <w:rsid w:val="00E00A9F"/>
    <w:rsid w:val="00E01283"/>
    <w:rsid w:val="00E051F6"/>
    <w:rsid w:val="00E058A5"/>
    <w:rsid w:val="00E05CBE"/>
    <w:rsid w:val="00E11BC3"/>
    <w:rsid w:val="00E12A45"/>
    <w:rsid w:val="00E150F5"/>
    <w:rsid w:val="00E2042C"/>
    <w:rsid w:val="00E214D0"/>
    <w:rsid w:val="00E23327"/>
    <w:rsid w:val="00E26E08"/>
    <w:rsid w:val="00E27ABB"/>
    <w:rsid w:val="00E3074A"/>
    <w:rsid w:val="00E3494C"/>
    <w:rsid w:val="00E4163C"/>
    <w:rsid w:val="00E45BC9"/>
    <w:rsid w:val="00E45ECC"/>
    <w:rsid w:val="00E46749"/>
    <w:rsid w:val="00E50F21"/>
    <w:rsid w:val="00E515BE"/>
    <w:rsid w:val="00E5289E"/>
    <w:rsid w:val="00E52D7A"/>
    <w:rsid w:val="00E52EFE"/>
    <w:rsid w:val="00E55DCC"/>
    <w:rsid w:val="00E61C89"/>
    <w:rsid w:val="00E65900"/>
    <w:rsid w:val="00E6628E"/>
    <w:rsid w:val="00E66F03"/>
    <w:rsid w:val="00E70F78"/>
    <w:rsid w:val="00E714FF"/>
    <w:rsid w:val="00E745DF"/>
    <w:rsid w:val="00E763F3"/>
    <w:rsid w:val="00E80DDB"/>
    <w:rsid w:val="00E82B1D"/>
    <w:rsid w:val="00E834D6"/>
    <w:rsid w:val="00E83B03"/>
    <w:rsid w:val="00E85ADF"/>
    <w:rsid w:val="00E913AC"/>
    <w:rsid w:val="00E93234"/>
    <w:rsid w:val="00E9605A"/>
    <w:rsid w:val="00E97A05"/>
    <w:rsid w:val="00EA031F"/>
    <w:rsid w:val="00EA29C7"/>
    <w:rsid w:val="00EA7E43"/>
    <w:rsid w:val="00EB1291"/>
    <w:rsid w:val="00EB1E63"/>
    <w:rsid w:val="00EB5C42"/>
    <w:rsid w:val="00EB605A"/>
    <w:rsid w:val="00EB611A"/>
    <w:rsid w:val="00EB7657"/>
    <w:rsid w:val="00EB7DC1"/>
    <w:rsid w:val="00EC130D"/>
    <w:rsid w:val="00EC1650"/>
    <w:rsid w:val="00EC2D93"/>
    <w:rsid w:val="00EC6AC7"/>
    <w:rsid w:val="00ED296E"/>
    <w:rsid w:val="00EE41D7"/>
    <w:rsid w:val="00EE5E32"/>
    <w:rsid w:val="00EE6C84"/>
    <w:rsid w:val="00F001A5"/>
    <w:rsid w:val="00F009AC"/>
    <w:rsid w:val="00F03A38"/>
    <w:rsid w:val="00F03D22"/>
    <w:rsid w:val="00F05FA6"/>
    <w:rsid w:val="00F078F9"/>
    <w:rsid w:val="00F115ED"/>
    <w:rsid w:val="00F15CA1"/>
    <w:rsid w:val="00F248B2"/>
    <w:rsid w:val="00F26E54"/>
    <w:rsid w:val="00F31D46"/>
    <w:rsid w:val="00F321CB"/>
    <w:rsid w:val="00F3250D"/>
    <w:rsid w:val="00F33442"/>
    <w:rsid w:val="00F33C8D"/>
    <w:rsid w:val="00F3555B"/>
    <w:rsid w:val="00F372E2"/>
    <w:rsid w:val="00F37967"/>
    <w:rsid w:val="00F406FF"/>
    <w:rsid w:val="00F4315B"/>
    <w:rsid w:val="00F43519"/>
    <w:rsid w:val="00F45D7B"/>
    <w:rsid w:val="00F509C6"/>
    <w:rsid w:val="00F5166A"/>
    <w:rsid w:val="00F54866"/>
    <w:rsid w:val="00F56649"/>
    <w:rsid w:val="00F57457"/>
    <w:rsid w:val="00F5762D"/>
    <w:rsid w:val="00F61E07"/>
    <w:rsid w:val="00F63912"/>
    <w:rsid w:val="00F643EE"/>
    <w:rsid w:val="00F650F5"/>
    <w:rsid w:val="00F65244"/>
    <w:rsid w:val="00F70356"/>
    <w:rsid w:val="00F7072B"/>
    <w:rsid w:val="00F71F35"/>
    <w:rsid w:val="00F73A70"/>
    <w:rsid w:val="00F82A90"/>
    <w:rsid w:val="00F82DB6"/>
    <w:rsid w:val="00F8606A"/>
    <w:rsid w:val="00F868E7"/>
    <w:rsid w:val="00F86938"/>
    <w:rsid w:val="00F907BE"/>
    <w:rsid w:val="00F91A0E"/>
    <w:rsid w:val="00F92753"/>
    <w:rsid w:val="00F92C82"/>
    <w:rsid w:val="00F93F23"/>
    <w:rsid w:val="00F96F61"/>
    <w:rsid w:val="00FA13C7"/>
    <w:rsid w:val="00FB17F5"/>
    <w:rsid w:val="00FB189A"/>
    <w:rsid w:val="00FB2990"/>
    <w:rsid w:val="00FB6598"/>
    <w:rsid w:val="00FC2064"/>
    <w:rsid w:val="00FC43DD"/>
    <w:rsid w:val="00FC4D0B"/>
    <w:rsid w:val="00FC4F42"/>
    <w:rsid w:val="00FC6E0D"/>
    <w:rsid w:val="00FD2DB7"/>
    <w:rsid w:val="00FD3090"/>
    <w:rsid w:val="00FD4441"/>
    <w:rsid w:val="00FD49DF"/>
    <w:rsid w:val="00FD6E3F"/>
    <w:rsid w:val="00FE4D91"/>
    <w:rsid w:val="00FE6935"/>
    <w:rsid w:val="00FF0D10"/>
    <w:rsid w:val="00FF0E32"/>
    <w:rsid w:val="0318A019"/>
    <w:rsid w:val="05A548AC"/>
    <w:rsid w:val="12503CD0"/>
    <w:rsid w:val="130D779F"/>
    <w:rsid w:val="19B34604"/>
    <w:rsid w:val="224B650C"/>
    <w:rsid w:val="28C3CE56"/>
    <w:rsid w:val="2D2A7D36"/>
    <w:rsid w:val="367E715D"/>
    <w:rsid w:val="3746BA75"/>
    <w:rsid w:val="3920227E"/>
    <w:rsid w:val="3BFDFFBB"/>
    <w:rsid w:val="439510A6"/>
    <w:rsid w:val="46EC7382"/>
    <w:rsid w:val="4A5A0843"/>
    <w:rsid w:val="4EA81237"/>
    <w:rsid w:val="50B689EE"/>
    <w:rsid w:val="551E7B57"/>
    <w:rsid w:val="5C8C4487"/>
    <w:rsid w:val="63213C3E"/>
    <w:rsid w:val="772A23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D3555"/>
  <w15:chartTrackingRefBased/>
  <w15:docId w15:val="{83499DD9-A97E-4155-9F20-5864C1A47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sstext"/>
    <w:qFormat/>
    <w:rsid w:val="00EB1E63"/>
    <w:pPr>
      <w:spacing w:line="320" w:lineRule="exact"/>
    </w:pPr>
    <w:rPr>
      <w:rFonts w:ascii="Arial" w:hAnsi="Arial" w:cs="Times New Roman (Textkörper CS)"/>
      <w:sz w:val="22"/>
    </w:rPr>
  </w:style>
  <w:style w:type="paragraph" w:styleId="berschrift1">
    <w:name w:val="heading 1"/>
    <w:basedOn w:val="Standard"/>
    <w:next w:val="Standard"/>
    <w:link w:val="berschrift1Zchn"/>
    <w:uiPriority w:val="9"/>
    <w:qFormat/>
    <w:rsid w:val="00995BB1"/>
    <w:pPr>
      <w:keepNext/>
      <w:keepLines/>
      <w:spacing w:before="240"/>
      <w:outlineLvl w:val="0"/>
    </w:pPr>
    <w:rPr>
      <w:rFonts w:eastAsiaTheme="majorEastAsia" w:cstheme="majorBidi"/>
      <w:b/>
      <w:color w:val="572381"/>
      <w:sz w:val="32"/>
      <w:szCs w:val="32"/>
    </w:rPr>
  </w:style>
  <w:style w:type="paragraph" w:styleId="berschrift2">
    <w:name w:val="heading 2"/>
    <w:basedOn w:val="Standard"/>
    <w:next w:val="Standard"/>
    <w:link w:val="berschrift2Zchn"/>
    <w:uiPriority w:val="9"/>
    <w:unhideWhenUsed/>
    <w:qFormat/>
    <w:rsid w:val="00957881"/>
    <w:pPr>
      <w:keepNext/>
      <w:keepLines/>
      <w:spacing w:after="320"/>
      <w:outlineLvl w:val="1"/>
    </w:pPr>
    <w:rPr>
      <w:rFonts w:eastAsiaTheme="majorEastAsia" w:cstheme="majorBidi"/>
      <w:color w:val="572381"/>
      <w:szCs w:val="26"/>
    </w:rPr>
  </w:style>
  <w:style w:type="paragraph" w:styleId="berschrift3">
    <w:name w:val="heading 3"/>
    <w:basedOn w:val="Standard"/>
    <w:next w:val="Standard"/>
    <w:link w:val="berschrift3Zchn"/>
    <w:uiPriority w:val="9"/>
    <w:unhideWhenUsed/>
    <w:qFormat/>
    <w:rsid w:val="00F001A5"/>
    <w:pPr>
      <w:keepNext/>
      <w:keepLines/>
      <w:outlineLvl w:val="2"/>
    </w:pPr>
    <w:rPr>
      <w:rFonts w:eastAsiaTheme="majorEastAsia" w:cstheme="majorBidi"/>
      <w:b/>
      <w:color w:val="000000" w:themeColor="text1"/>
    </w:rPr>
  </w:style>
  <w:style w:type="paragraph" w:styleId="berschrift4">
    <w:name w:val="heading 4"/>
    <w:aliases w:val="Fusszeile_Redaktion"/>
    <w:basedOn w:val="Standard"/>
    <w:next w:val="Standard"/>
    <w:link w:val="berschrift4Zchn"/>
    <w:uiPriority w:val="9"/>
    <w:unhideWhenUsed/>
    <w:qFormat/>
    <w:rsid w:val="00541C40"/>
    <w:pPr>
      <w:keepNext/>
      <w:keepLines/>
      <w:spacing w:line="220" w:lineRule="exact"/>
      <w:outlineLvl w:val="3"/>
    </w:pPr>
    <w:rPr>
      <w:rFonts w:eastAsiaTheme="majorEastAsia" w:cstheme="majorBidi"/>
      <w:iCs/>
      <w:color w:val="666666"/>
      <w:sz w:val="12"/>
    </w:rPr>
  </w:style>
  <w:style w:type="paragraph" w:styleId="berschrift5">
    <w:name w:val="heading 5"/>
    <w:aliases w:val="Fusszeile_KESSEL AG"/>
    <w:basedOn w:val="Standard"/>
    <w:next w:val="Standard"/>
    <w:link w:val="berschrift5Zchn"/>
    <w:uiPriority w:val="9"/>
    <w:unhideWhenUsed/>
    <w:qFormat/>
    <w:rsid w:val="00527D36"/>
    <w:pPr>
      <w:keepNext/>
      <w:keepLines/>
      <w:spacing w:line="220" w:lineRule="exact"/>
      <w:outlineLvl w:val="4"/>
    </w:pPr>
    <w:rPr>
      <w:rFonts w:eastAsiaTheme="majorEastAsia" w:cstheme="majorBidi"/>
      <w:color w:val="572381"/>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745DF"/>
    <w:pPr>
      <w:tabs>
        <w:tab w:val="center" w:pos="4536"/>
        <w:tab w:val="right" w:pos="9072"/>
      </w:tabs>
    </w:pPr>
  </w:style>
  <w:style w:type="character" w:customStyle="1" w:styleId="KopfzeileZchn">
    <w:name w:val="Kopfzeile Zchn"/>
    <w:basedOn w:val="Absatz-Standardschriftart"/>
    <w:link w:val="Kopfzeile"/>
    <w:uiPriority w:val="99"/>
    <w:rsid w:val="00E745DF"/>
  </w:style>
  <w:style w:type="paragraph" w:styleId="Fuzeile">
    <w:name w:val="footer"/>
    <w:basedOn w:val="Standard"/>
    <w:link w:val="FuzeileZchn"/>
    <w:uiPriority w:val="99"/>
    <w:unhideWhenUsed/>
    <w:rsid w:val="00E745DF"/>
    <w:pPr>
      <w:tabs>
        <w:tab w:val="center" w:pos="4536"/>
        <w:tab w:val="right" w:pos="9072"/>
      </w:tabs>
    </w:pPr>
  </w:style>
  <w:style w:type="character" w:customStyle="1" w:styleId="FuzeileZchn">
    <w:name w:val="Fußzeile Zchn"/>
    <w:basedOn w:val="Absatz-Standardschriftart"/>
    <w:link w:val="Fuzeile"/>
    <w:uiPriority w:val="99"/>
    <w:rsid w:val="00E745DF"/>
  </w:style>
  <w:style w:type="paragraph" w:customStyle="1" w:styleId="EinfAbs">
    <w:name w:val="[Einf. Abs.]"/>
    <w:basedOn w:val="Standard"/>
    <w:uiPriority w:val="99"/>
    <w:rsid w:val="00E745DF"/>
    <w:pPr>
      <w:autoSpaceDE w:val="0"/>
      <w:autoSpaceDN w:val="0"/>
      <w:adjustRightInd w:val="0"/>
      <w:spacing w:line="288" w:lineRule="auto"/>
      <w:textAlignment w:val="center"/>
    </w:pPr>
    <w:rPr>
      <w:rFonts w:ascii="MinionPro-Regular" w:hAnsi="MinionPro-Regular" w:cs="MinionPro-Regular"/>
      <w:color w:val="000000"/>
    </w:rPr>
  </w:style>
  <w:style w:type="paragraph" w:styleId="KeinLeerraum">
    <w:name w:val="No Spacing"/>
    <w:aliases w:val="Ort_Datum"/>
    <w:uiPriority w:val="1"/>
    <w:qFormat/>
    <w:rsid w:val="00957881"/>
    <w:pPr>
      <w:spacing w:after="320" w:line="320" w:lineRule="exact"/>
    </w:pPr>
    <w:rPr>
      <w:rFonts w:ascii="Arial" w:hAnsi="Arial" w:cs="Times New Roman (Textkörper CS)"/>
      <w:sz w:val="16"/>
    </w:rPr>
  </w:style>
  <w:style w:type="character" w:customStyle="1" w:styleId="berschrift1Zchn">
    <w:name w:val="Überschrift 1 Zchn"/>
    <w:basedOn w:val="Absatz-Standardschriftart"/>
    <w:link w:val="berschrift1"/>
    <w:uiPriority w:val="9"/>
    <w:rsid w:val="00995BB1"/>
    <w:rPr>
      <w:rFonts w:ascii="Arial" w:eastAsiaTheme="majorEastAsia" w:hAnsi="Arial" w:cstheme="majorBidi"/>
      <w:b/>
      <w:color w:val="572381"/>
      <w:sz w:val="32"/>
      <w:szCs w:val="32"/>
    </w:rPr>
  </w:style>
  <w:style w:type="character" w:customStyle="1" w:styleId="berschrift2Zchn">
    <w:name w:val="Überschrift 2 Zchn"/>
    <w:basedOn w:val="Absatz-Standardschriftart"/>
    <w:link w:val="berschrift2"/>
    <w:uiPriority w:val="9"/>
    <w:rsid w:val="00957881"/>
    <w:rPr>
      <w:rFonts w:ascii="Arial" w:eastAsiaTheme="majorEastAsia" w:hAnsi="Arial" w:cstheme="majorBidi"/>
      <w:color w:val="572381"/>
      <w:sz w:val="22"/>
      <w:szCs w:val="26"/>
    </w:rPr>
  </w:style>
  <w:style w:type="character" w:customStyle="1" w:styleId="berschrift3Zchn">
    <w:name w:val="Überschrift 3 Zchn"/>
    <w:basedOn w:val="Absatz-Standardschriftart"/>
    <w:link w:val="berschrift3"/>
    <w:uiPriority w:val="9"/>
    <w:rsid w:val="00F001A5"/>
    <w:rPr>
      <w:rFonts w:ascii="Arial" w:eastAsiaTheme="majorEastAsia" w:hAnsi="Arial" w:cstheme="majorBidi"/>
      <w:b/>
      <w:color w:val="000000" w:themeColor="text1"/>
      <w:sz w:val="22"/>
    </w:rPr>
  </w:style>
  <w:style w:type="character" w:styleId="Hyperlink">
    <w:name w:val="Hyperlink"/>
    <w:basedOn w:val="Absatz-Standardschriftart"/>
    <w:uiPriority w:val="99"/>
    <w:unhideWhenUsed/>
    <w:rsid w:val="00C6230E"/>
    <w:rPr>
      <w:color w:val="0563C1" w:themeColor="hyperlink"/>
      <w:u w:val="single"/>
    </w:rPr>
  </w:style>
  <w:style w:type="character" w:customStyle="1" w:styleId="NichtaufgelsteErwhnung1">
    <w:name w:val="Nicht aufgelöste Erwähnung1"/>
    <w:basedOn w:val="Absatz-Standardschriftart"/>
    <w:uiPriority w:val="99"/>
    <w:semiHidden/>
    <w:unhideWhenUsed/>
    <w:rsid w:val="00C6230E"/>
    <w:rPr>
      <w:color w:val="605E5C"/>
      <w:shd w:val="clear" w:color="auto" w:fill="E1DFDD"/>
    </w:rPr>
  </w:style>
  <w:style w:type="character" w:styleId="BesuchterLink">
    <w:name w:val="FollowedHyperlink"/>
    <w:basedOn w:val="Absatz-Standardschriftart"/>
    <w:uiPriority w:val="99"/>
    <w:semiHidden/>
    <w:unhideWhenUsed/>
    <w:rsid w:val="00C6230E"/>
    <w:rPr>
      <w:color w:val="954F72" w:themeColor="followedHyperlink"/>
      <w:u w:val="single"/>
    </w:rPr>
  </w:style>
  <w:style w:type="character" w:customStyle="1" w:styleId="berschrift4Zchn">
    <w:name w:val="Überschrift 4 Zchn"/>
    <w:aliases w:val="Fusszeile_Redaktion Zchn"/>
    <w:basedOn w:val="Absatz-Standardschriftart"/>
    <w:link w:val="berschrift4"/>
    <w:uiPriority w:val="9"/>
    <w:rsid w:val="00541C40"/>
    <w:rPr>
      <w:rFonts w:ascii="Arial" w:eastAsiaTheme="majorEastAsia" w:hAnsi="Arial" w:cstheme="majorBidi"/>
      <w:iCs/>
      <w:color w:val="666666"/>
      <w:sz w:val="12"/>
    </w:rPr>
  </w:style>
  <w:style w:type="character" w:customStyle="1" w:styleId="berschrift5Zchn">
    <w:name w:val="Überschrift 5 Zchn"/>
    <w:aliases w:val="Fusszeile_KESSEL AG Zchn"/>
    <w:basedOn w:val="Absatz-Standardschriftart"/>
    <w:link w:val="berschrift5"/>
    <w:uiPriority w:val="9"/>
    <w:rsid w:val="00527D36"/>
    <w:rPr>
      <w:rFonts w:ascii="Arial" w:eastAsiaTheme="majorEastAsia" w:hAnsi="Arial" w:cstheme="majorBidi"/>
      <w:color w:val="572381"/>
      <w:sz w:val="12"/>
    </w:rPr>
  </w:style>
  <w:style w:type="paragraph" w:styleId="Sprechblasentext">
    <w:name w:val="Balloon Text"/>
    <w:basedOn w:val="Standard"/>
    <w:link w:val="SprechblasentextZchn"/>
    <w:uiPriority w:val="99"/>
    <w:semiHidden/>
    <w:unhideWhenUsed/>
    <w:rsid w:val="002321B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321BB"/>
    <w:rPr>
      <w:rFonts w:ascii="Segoe UI" w:hAnsi="Segoe UI" w:cs="Segoe UI"/>
      <w:sz w:val="18"/>
      <w:szCs w:val="18"/>
    </w:rPr>
  </w:style>
  <w:style w:type="character" w:styleId="NichtaufgelsteErwhnung">
    <w:name w:val="Unresolved Mention"/>
    <w:basedOn w:val="Absatz-Standardschriftart"/>
    <w:uiPriority w:val="99"/>
    <w:semiHidden/>
    <w:unhideWhenUsed/>
    <w:rsid w:val="00F907BE"/>
    <w:rPr>
      <w:color w:val="605E5C"/>
      <w:shd w:val="clear" w:color="auto" w:fill="E1DFDD"/>
    </w:rPr>
  </w:style>
  <w:style w:type="character" w:customStyle="1" w:styleId="cf01">
    <w:name w:val="cf01"/>
    <w:basedOn w:val="Absatz-Standardschriftart"/>
    <w:rsid w:val="008C2683"/>
    <w:rPr>
      <w:rFonts w:ascii="Segoe UI" w:hAnsi="Segoe UI" w:cs="Segoe UI" w:hint="default"/>
      <w:sz w:val="18"/>
      <w:szCs w:val="18"/>
    </w:rPr>
  </w:style>
  <w:style w:type="paragraph" w:styleId="berarbeitung">
    <w:name w:val="Revision"/>
    <w:hidden/>
    <w:uiPriority w:val="99"/>
    <w:semiHidden/>
    <w:rsid w:val="00285600"/>
    <w:rPr>
      <w:rFonts w:ascii="Arial" w:hAnsi="Arial" w:cs="Times New Roman (Textkörper CS)"/>
      <w:sz w:val="22"/>
    </w:rPr>
  </w:style>
  <w:style w:type="paragraph" w:styleId="StandardWeb">
    <w:name w:val="Normal (Web)"/>
    <w:basedOn w:val="Standard"/>
    <w:uiPriority w:val="99"/>
    <w:semiHidden/>
    <w:unhideWhenUsed/>
    <w:rsid w:val="008C0E54"/>
    <w:pPr>
      <w:spacing w:before="100" w:beforeAutospacing="1" w:after="100" w:afterAutospacing="1" w:line="240" w:lineRule="auto"/>
    </w:pPr>
    <w:rPr>
      <w:rFonts w:ascii="Times New Roman" w:eastAsia="Times New Roman" w:hAnsi="Times New Roman" w:cs="Times New Roman"/>
      <w:sz w:val="24"/>
      <w:lang w:eastAsia="de-DE"/>
    </w:rPr>
  </w:style>
  <w:style w:type="paragraph" w:styleId="Listenabsatz">
    <w:name w:val="List Paragraph"/>
    <w:basedOn w:val="Standard"/>
    <w:uiPriority w:val="34"/>
    <w:qFormat/>
    <w:rsid w:val="00CF2F8B"/>
    <w:pPr>
      <w:spacing w:line="240" w:lineRule="auto"/>
      <w:ind w:left="720"/>
    </w:pPr>
    <w:rPr>
      <w:rFonts w:ascii="Calibri" w:hAnsi="Calibri" w:cs="Calibri"/>
      <w:szCs w:val="22"/>
      <w14:ligatures w14:val="standardContextual"/>
    </w:rPr>
  </w:style>
  <w:style w:type="character" w:styleId="Kommentarzeichen">
    <w:name w:val="annotation reference"/>
    <w:basedOn w:val="Absatz-Standardschriftart"/>
    <w:uiPriority w:val="99"/>
    <w:semiHidden/>
    <w:unhideWhenUsed/>
    <w:rsid w:val="0073447D"/>
    <w:rPr>
      <w:sz w:val="16"/>
      <w:szCs w:val="16"/>
    </w:rPr>
  </w:style>
  <w:style w:type="paragraph" w:styleId="Kommentartext">
    <w:name w:val="annotation text"/>
    <w:basedOn w:val="Standard"/>
    <w:link w:val="KommentartextZchn"/>
    <w:uiPriority w:val="99"/>
    <w:unhideWhenUsed/>
    <w:rsid w:val="0073447D"/>
    <w:pPr>
      <w:spacing w:line="240" w:lineRule="auto"/>
    </w:pPr>
    <w:rPr>
      <w:sz w:val="20"/>
      <w:szCs w:val="20"/>
    </w:rPr>
  </w:style>
  <w:style w:type="character" w:customStyle="1" w:styleId="KommentartextZchn">
    <w:name w:val="Kommentartext Zchn"/>
    <w:basedOn w:val="Absatz-Standardschriftart"/>
    <w:link w:val="Kommentartext"/>
    <w:uiPriority w:val="99"/>
    <w:rsid w:val="0073447D"/>
    <w:rPr>
      <w:rFonts w:ascii="Arial" w:hAnsi="Arial" w:cs="Times New Roman (Textkörper CS)"/>
      <w:sz w:val="20"/>
      <w:szCs w:val="20"/>
    </w:rPr>
  </w:style>
  <w:style w:type="paragraph" w:styleId="Kommentarthema">
    <w:name w:val="annotation subject"/>
    <w:basedOn w:val="Kommentartext"/>
    <w:next w:val="Kommentartext"/>
    <w:link w:val="KommentarthemaZchn"/>
    <w:uiPriority w:val="99"/>
    <w:semiHidden/>
    <w:unhideWhenUsed/>
    <w:rsid w:val="0073447D"/>
    <w:rPr>
      <w:b/>
      <w:bCs/>
    </w:rPr>
  </w:style>
  <w:style w:type="character" w:customStyle="1" w:styleId="KommentarthemaZchn">
    <w:name w:val="Kommentarthema Zchn"/>
    <w:basedOn w:val="KommentartextZchn"/>
    <w:link w:val="Kommentarthema"/>
    <w:uiPriority w:val="99"/>
    <w:semiHidden/>
    <w:rsid w:val="0073447D"/>
    <w:rPr>
      <w:rFonts w:ascii="Arial" w:hAnsi="Arial" w:cs="Times New Roman (Textkörper C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105312">
      <w:bodyDiv w:val="1"/>
      <w:marLeft w:val="0"/>
      <w:marRight w:val="0"/>
      <w:marTop w:val="0"/>
      <w:marBottom w:val="0"/>
      <w:divBdr>
        <w:top w:val="none" w:sz="0" w:space="0" w:color="auto"/>
        <w:left w:val="none" w:sz="0" w:space="0" w:color="auto"/>
        <w:bottom w:val="none" w:sz="0" w:space="0" w:color="auto"/>
        <w:right w:val="none" w:sz="0" w:space="0" w:color="auto"/>
      </w:divBdr>
    </w:div>
    <w:div w:id="1054933102">
      <w:bodyDiv w:val="1"/>
      <w:marLeft w:val="0"/>
      <w:marRight w:val="0"/>
      <w:marTop w:val="0"/>
      <w:marBottom w:val="0"/>
      <w:divBdr>
        <w:top w:val="none" w:sz="0" w:space="0" w:color="auto"/>
        <w:left w:val="none" w:sz="0" w:space="0" w:color="auto"/>
        <w:bottom w:val="none" w:sz="0" w:space="0" w:color="auto"/>
        <w:right w:val="none" w:sz="0" w:space="0" w:color="auto"/>
      </w:divBdr>
    </w:div>
    <w:div w:id="157550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ssel.de/speisereste-sammelsystem"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2" Type="http://schemas.openxmlformats.org/officeDocument/2006/relationships/hyperlink" Target="http://www.kessel.de" TargetMode="External"/><Relationship Id="rId1" Type="http://schemas.openxmlformats.org/officeDocument/2006/relationships/hyperlink" Target="http://www.kesse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30CD271841F9459BA4A22F23D08BF6" ma:contentTypeVersion="20" ma:contentTypeDescription="Ein neues Dokument erstellen." ma:contentTypeScope="" ma:versionID="a036eb6dcd99ad5063ba62b2d3e7b6f7">
  <xsd:schema xmlns:xsd="http://www.w3.org/2001/XMLSchema" xmlns:xs="http://www.w3.org/2001/XMLSchema" xmlns:p="http://schemas.microsoft.com/office/2006/metadata/properties" xmlns:ns2="f800f1ef-4f67-4623-9d19-9945139c1417" xmlns:ns3="c4f28854-7335-450f-b0ec-b1e9cdaee550" targetNamespace="http://schemas.microsoft.com/office/2006/metadata/properties" ma:root="true" ma:fieldsID="36a331f8371167f94dc492565ba62720" ns2:_="" ns3:_="">
    <xsd:import namespace="f800f1ef-4f67-4623-9d19-9945139c1417"/>
    <xsd:import namespace="c4f28854-7335-450f-b0ec-b1e9cdaee55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DatumundUhrzei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00f1ef-4f67-4623-9d19-9945139c14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db91b11-824b-4f37-ba43-52de2b1f3b1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umundUhrzeit" ma:index="26" nillable="true" ma:displayName="Datum und Uhrzeit" ma:format="DateOnly" ma:internalName="DatumundUhrzeit">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f28854-7335-450f-b0ec-b1e9cdaee550"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52e00bd-544f-4804-9719-82a63abbc68d}" ma:internalName="TaxCatchAll" ma:showField="CatchAllData" ma:web="c4f28854-7335-450f-b0ec-b1e9cdaee5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f800f1ef-4f67-4623-9d19-9945139c1417" xsi:nil="true"/>
    <TaxCatchAll xmlns="c4f28854-7335-450f-b0ec-b1e9cdaee550" xsi:nil="true"/>
    <lcf76f155ced4ddcb4097134ff3c332f xmlns="f800f1ef-4f67-4623-9d19-9945139c1417">
      <Terms xmlns="http://schemas.microsoft.com/office/infopath/2007/PartnerControls"/>
    </lcf76f155ced4ddcb4097134ff3c332f>
    <DatumundUhrzeit xmlns="f800f1ef-4f67-4623-9d19-9945139c141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C8677-6FF3-4E44-AB6A-9FC4129B1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00f1ef-4f67-4623-9d19-9945139c1417"/>
    <ds:schemaRef ds:uri="c4f28854-7335-450f-b0ec-b1e9cdaee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0A2BC5-5E0C-4D0A-9B34-9732B2A8A880}">
  <ds:schemaRefs>
    <ds:schemaRef ds:uri="http://schemas.microsoft.com/sharepoint/v3/contenttype/forms"/>
  </ds:schemaRefs>
</ds:datastoreItem>
</file>

<file path=customXml/itemProps3.xml><?xml version="1.0" encoding="utf-8"?>
<ds:datastoreItem xmlns:ds="http://schemas.openxmlformats.org/officeDocument/2006/customXml" ds:itemID="{B33FFF2B-8E0D-4F16-96CD-10FBCE9533AF}">
  <ds:schemaRefs>
    <ds:schemaRef ds:uri="http://schemas.microsoft.com/office/2006/metadata/properties"/>
    <ds:schemaRef ds:uri="http://schemas.microsoft.com/office/infopath/2007/PartnerControls"/>
    <ds:schemaRef ds:uri="f800f1ef-4f67-4623-9d19-9945139c1417"/>
    <ds:schemaRef ds:uri="c4f28854-7335-450f-b0ec-b1e9cdaee550"/>
  </ds:schemaRefs>
</ds:datastoreItem>
</file>

<file path=customXml/itemProps4.xml><?xml version="1.0" encoding="utf-8"?>
<ds:datastoreItem xmlns:ds="http://schemas.openxmlformats.org/officeDocument/2006/customXml" ds:itemID="{4C6FEEBC-A2DD-43DD-9224-0081257F1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889</Words>
  <Characters>5603</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Ariburnu Janine</dc:creator>
  <cp:keywords/>
  <dc:description/>
  <cp:lastModifiedBy>Stephan Stock</cp:lastModifiedBy>
  <cp:revision>2</cp:revision>
  <cp:lastPrinted>2026-03-02T12:37:00Z</cp:lastPrinted>
  <dcterms:created xsi:type="dcterms:W3CDTF">2026-03-02T12:39:00Z</dcterms:created>
  <dcterms:modified xsi:type="dcterms:W3CDTF">2026-03-02T12:39:00Z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0x0101009E30CD271841F9459BA4A22F23D08BF6</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y fmtid="{D5CDD505-2E9C-101B-9397-08002B2CF9AE}" pid="10" name="docLang">
    <vt:lpwstr>de</vt:lpwstr>
  </property>
</Properties>
</file>