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CF991" w14:textId="77777777" w:rsidR="000D7EA4" w:rsidRDefault="000D7EA4" w:rsidP="00BE3865">
      <w:pPr>
        <w:rPr>
          <w:lang w:val="en-US"/>
        </w:rPr>
      </w:pPr>
    </w:p>
    <w:p w14:paraId="40A89A2C" w14:textId="77777777" w:rsidR="000D7EA4" w:rsidRDefault="000D7EA4" w:rsidP="00BE3865">
      <w:pPr>
        <w:rPr>
          <w:lang w:val="en-US"/>
        </w:rPr>
      </w:pPr>
    </w:p>
    <w:p w14:paraId="090D4272" w14:textId="5A8A0DBD" w:rsidR="00BE3865" w:rsidRPr="00BE3865" w:rsidRDefault="009E4FC3" w:rsidP="00BE3865">
      <w:pPr>
        <w:rPr>
          <w:rFonts w:eastAsiaTheme="majorEastAsia" w:cstheme="majorBidi"/>
          <w:b/>
          <w:color w:val="572381"/>
          <w:sz w:val="32"/>
          <w:szCs w:val="32"/>
        </w:rPr>
      </w:pPr>
      <w:r>
        <w:rPr>
          <w:rFonts w:eastAsiaTheme="majorEastAsia" w:cstheme="majorBidi"/>
          <w:b/>
          <w:color w:val="572381"/>
          <w:sz w:val="32"/>
          <w:szCs w:val="32"/>
        </w:rPr>
        <w:t xml:space="preserve">Neues </w:t>
      </w:r>
      <w:proofErr w:type="spellStart"/>
      <w:r>
        <w:rPr>
          <w:rFonts w:eastAsiaTheme="majorEastAsia" w:cstheme="majorBidi"/>
          <w:b/>
          <w:color w:val="572381"/>
          <w:sz w:val="32"/>
          <w:szCs w:val="32"/>
        </w:rPr>
        <w:t>PlanerPortal</w:t>
      </w:r>
      <w:proofErr w:type="spellEnd"/>
      <w:r>
        <w:rPr>
          <w:rFonts w:eastAsiaTheme="majorEastAsia" w:cstheme="majorBidi"/>
          <w:b/>
          <w:color w:val="572381"/>
          <w:sz w:val="32"/>
          <w:szCs w:val="32"/>
        </w:rPr>
        <w:t xml:space="preserve"> von KESSEL ist online</w:t>
      </w:r>
    </w:p>
    <w:p w14:paraId="5CBAD41F" w14:textId="5DDEB8AC" w:rsidR="00BE3865" w:rsidRPr="00BE3865" w:rsidRDefault="00DE309F" w:rsidP="00BE3865">
      <w:pPr>
        <w:rPr>
          <w:rFonts w:eastAsiaTheme="majorEastAsia" w:cstheme="majorBidi"/>
          <w:bCs/>
          <w:color w:val="572381"/>
          <w:sz w:val="24"/>
        </w:rPr>
      </w:pPr>
      <w:r>
        <w:rPr>
          <w:rFonts w:eastAsiaTheme="majorEastAsia" w:cstheme="majorBidi"/>
          <w:bCs/>
          <w:color w:val="572381"/>
          <w:sz w:val="24"/>
        </w:rPr>
        <w:t>Digitale</w:t>
      </w:r>
      <w:r w:rsidR="00D82DA8">
        <w:rPr>
          <w:rFonts w:eastAsiaTheme="majorEastAsia" w:cstheme="majorBidi"/>
          <w:bCs/>
          <w:color w:val="572381"/>
          <w:sz w:val="24"/>
        </w:rPr>
        <w:t>r</w:t>
      </w:r>
      <w:r>
        <w:rPr>
          <w:rFonts w:eastAsiaTheme="majorEastAsia" w:cstheme="majorBidi"/>
          <w:bCs/>
          <w:color w:val="572381"/>
          <w:sz w:val="24"/>
        </w:rPr>
        <w:t xml:space="preserve"> Servic</w:t>
      </w:r>
      <w:r w:rsidR="00D82DA8">
        <w:rPr>
          <w:rFonts w:eastAsiaTheme="majorEastAsia" w:cstheme="majorBidi"/>
          <w:bCs/>
          <w:color w:val="572381"/>
          <w:sz w:val="24"/>
        </w:rPr>
        <w:t>e</w:t>
      </w:r>
      <w:r w:rsidR="009E4FC3">
        <w:rPr>
          <w:rFonts w:eastAsiaTheme="majorEastAsia" w:cstheme="majorBidi"/>
          <w:bCs/>
          <w:color w:val="572381"/>
          <w:sz w:val="24"/>
        </w:rPr>
        <w:t xml:space="preserve"> bietet </w:t>
      </w:r>
      <w:r w:rsidR="00D82DA8">
        <w:rPr>
          <w:rFonts w:eastAsiaTheme="majorEastAsia" w:cstheme="majorBidi"/>
          <w:bCs/>
          <w:color w:val="572381"/>
          <w:sz w:val="24"/>
        </w:rPr>
        <w:t>Fachp</w:t>
      </w:r>
      <w:r w:rsidR="009E4FC3">
        <w:rPr>
          <w:rFonts w:eastAsiaTheme="majorEastAsia" w:cstheme="majorBidi"/>
          <w:bCs/>
          <w:color w:val="572381"/>
          <w:sz w:val="24"/>
        </w:rPr>
        <w:t>lanern</w:t>
      </w:r>
      <w:r w:rsidR="00D82DA8">
        <w:rPr>
          <w:rFonts w:eastAsiaTheme="majorEastAsia" w:cstheme="majorBidi"/>
          <w:bCs/>
          <w:color w:val="572381"/>
          <w:sz w:val="24"/>
        </w:rPr>
        <w:t xml:space="preserve"> </w:t>
      </w:r>
      <w:r w:rsidR="00FB05D7">
        <w:rPr>
          <w:rFonts w:eastAsiaTheme="majorEastAsia" w:cstheme="majorBidi"/>
          <w:bCs/>
          <w:color w:val="572381"/>
          <w:sz w:val="24"/>
        </w:rPr>
        <w:t>gezielte Unterstützung durch alle</w:t>
      </w:r>
      <w:r w:rsidR="009E4FC3">
        <w:rPr>
          <w:rFonts w:eastAsiaTheme="majorEastAsia" w:cstheme="majorBidi"/>
          <w:bCs/>
          <w:color w:val="572381"/>
          <w:sz w:val="24"/>
        </w:rPr>
        <w:t xml:space="preserve"> Projektphasen</w:t>
      </w:r>
      <w:r w:rsidR="00F62825">
        <w:rPr>
          <w:rFonts w:eastAsiaTheme="majorEastAsia" w:cstheme="majorBidi"/>
          <w:bCs/>
          <w:color w:val="572381"/>
          <w:sz w:val="24"/>
        </w:rPr>
        <w:t xml:space="preserve"> </w:t>
      </w:r>
    </w:p>
    <w:p w14:paraId="766553C7" w14:textId="77777777" w:rsidR="004A1D2A" w:rsidRDefault="004A1D2A" w:rsidP="00A6137B">
      <w:pPr>
        <w:rPr>
          <w:b/>
        </w:rPr>
      </w:pPr>
    </w:p>
    <w:p w14:paraId="0AAC58BB" w14:textId="3EEC58E3" w:rsidR="00600755" w:rsidRDefault="00BE3865" w:rsidP="008154B4">
      <w:pPr>
        <w:rPr>
          <w:bCs/>
        </w:rPr>
      </w:pPr>
      <w:r w:rsidRPr="00BE3865">
        <w:rPr>
          <w:i/>
          <w:iCs/>
        </w:rPr>
        <w:t>(Lenting</w:t>
      </w:r>
      <w:r w:rsidR="008154B4">
        <w:rPr>
          <w:i/>
          <w:iCs/>
        </w:rPr>
        <w:t>,</w:t>
      </w:r>
      <w:r w:rsidRPr="00BE3865">
        <w:rPr>
          <w:i/>
          <w:iCs/>
        </w:rPr>
        <w:t xml:space="preserve"> </w:t>
      </w:r>
      <w:r w:rsidR="00DE309F">
        <w:rPr>
          <w:i/>
          <w:iCs/>
        </w:rPr>
        <w:t>17</w:t>
      </w:r>
      <w:r w:rsidR="003C0521">
        <w:rPr>
          <w:i/>
          <w:iCs/>
        </w:rPr>
        <w:t>.</w:t>
      </w:r>
      <w:r w:rsidR="00DE309F">
        <w:rPr>
          <w:i/>
          <w:iCs/>
        </w:rPr>
        <w:t>10</w:t>
      </w:r>
      <w:r w:rsidR="003C0521">
        <w:rPr>
          <w:i/>
          <w:iCs/>
        </w:rPr>
        <w:t>.2022</w:t>
      </w:r>
      <w:r w:rsidRPr="00BE3865">
        <w:rPr>
          <w:i/>
          <w:iCs/>
        </w:rPr>
        <w:t>)</w:t>
      </w:r>
      <w:r>
        <w:t xml:space="preserve"> </w:t>
      </w:r>
      <w:r w:rsidR="00F53219">
        <w:t xml:space="preserve">Die KESSEL AG stellt </w:t>
      </w:r>
      <w:r w:rsidR="00AD59F6">
        <w:t xml:space="preserve">TGA-Fachplanern </w:t>
      </w:r>
      <w:r w:rsidR="00F53219">
        <w:t>mit dem</w:t>
      </w:r>
      <w:r w:rsidR="00F11DF2">
        <w:t xml:space="preserve"> </w:t>
      </w:r>
      <w:r w:rsidR="00F53219">
        <w:t xml:space="preserve">„Go-Live“ ihres neuen </w:t>
      </w:r>
      <w:proofErr w:type="spellStart"/>
      <w:r w:rsidR="00F53219">
        <w:t>PlanerPortals</w:t>
      </w:r>
      <w:proofErr w:type="spellEnd"/>
      <w:r w:rsidR="00F53219">
        <w:t xml:space="preserve"> eine</w:t>
      </w:r>
      <w:r w:rsidR="00731B1E">
        <w:t>n</w:t>
      </w:r>
      <w:r w:rsidR="00F53219">
        <w:t xml:space="preserve"> digitale</w:t>
      </w:r>
      <w:r w:rsidR="00731B1E">
        <w:t>n</w:t>
      </w:r>
      <w:r w:rsidR="00F53219">
        <w:t xml:space="preserve"> </w:t>
      </w:r>
      <w:r w:rsidR="00731B1E">
        <w:t>Service</w:t>
      </w:r>
      <w:r w:rsidR="00F53219">
        <w:t xml:space="preserve"> </w:t>
      </w:r>
      <w:r w:rsidR="00E04E05">
        <w:t xml:space="preserve">für Entwässerungslösungen </w:t>
      </w:r>
      <w:r w:rsidR="00F53219">
        <w:t>zur Verfügung, d</w:t>
      </w:r>
      <w:r w:rsidR="00731B1E">
        <w:t>er</w:t>
      </w:r>
      <w:r w:rsidR="00F53219">
        <w:t xml:space="preserve"> </w:t>
      </w:r>
      <w:r w:rsidR="001E2C85">
        <w:t>in allen Projektphasen</w:t>
      </w:r>
      <w:r w:rsidR="0043666E">
        <w:t xml:space="preserve"> </w:t>
      </w:r>
      <w:r w:rsidR="00731B1E">
        <w:t>schnell und</w:t>
      </w:r>
      <w:r w:rsidR="001E2C85">
        <w:t xml:space="preserve"> </w:t>
      </w:r>
      <w:r w:rsidR="00F53219">
        <w:t>zielgerichtet weiterhilft.</w:t>
      </w:r>
      <w:r w:rsidR="00E04E05">
        <w:t xml:space="preserve"> Inhalt, Aufbau und Navigation de</w:t>
      </w:r>
      <w:r w:rsidR="004E49AC">
        <w:t>s Portals</w:t>
      </w:r>
      <w:r w:rsidR="00E04E05">
        <w:t xml:space="preserve"> wurden</w:t>
      </w:r>
      <w:r w:rsidR="00A66979">
        <w:t xml:space="preserve"> konkret</w:t>
      </w:r>
      <w:r w:rsidR="00600755">
        <w:t xml:space="preserve"> </w:t>
      </w:r>
      <w:r w:rsidR="00E04E05">
        <w:t>an de</w:t>
      </w:r>
      <w:r w:rsidR="00E15F88">
        <w:t xml:space="preserve">n Bedürfnissen der </w:t>
      </w:r>
      <w:r w:rsidR="00AD59F6">
        <w:t xml:space="preserve">Nutzer </w:t>
      </w:r>
      <w:r w:rsidR="00E04E05">
        <w:t>ausgerichtet</w:t>
      </w:r>
      <w:r w:rsidR="00FB05D7">
        <w:t>.</w:t>
      </w:r>
      <w:r w:rsidR="00A66979">
        <w:t xml:space="preserve"> S</w:t>
      </w:r>
      <w:r w:rsidR="00600755">
        <w:rPr>
          <w:bCs/>
        </w:rPr>
        <w:t xml:space="preserve">o erhält der Planer auf seiner Suche nach </w:t>
      </w:r>
      <w:r w:rsidR="008154B4">
        <w:rPr>
          <w:bCs/>
        </w:rPr>
        <w:t>der passenden</w:t>
      </w:r>
      <w:r w:rsidR="00600755">
        <w:rPr>
          <w:bCs/>
        </w:rPr>
        <w:t xml:space="preserve"> Lösung für ein Bauprojekt</w:t>
      </w:r>
      <w:r w:rsidR="008154B4">
        <w:rPr>
          <w:bCs/>
        </w:rPr>
        <w:t xml:space="preserve"> Unterstützung im Portal, über eine Beratung vom Kundenservice oder durch das Planerteam von KESSEL. </w:t>
      </w:r>
    </w:p>
    <w:p w14:paraId="1DA1FCB6" w14:textId="6A689EC4" w:rsidR="00F13AC2" w:rsidRDefault="00F13AC2" w:rsidP="00600755">
      <w:pPr>
        <w:rPr>
          <w:bCs/>
        </w:rPr>
      </w:pPr>
    </w:p>
    <w:p w14:paraId="7E55C0C6" w14:textId="528C8211" w:rsidR="00F13AC2" w:rsidRPr="00F13AC2" w:rsidRDefault="003E33EA" w:rsidP="00F13AC2">
      <w:pPr>
        <w:rPr>
          <w:b/>
          <w:bCs/>
        </w:rPr>
      </w:pPr>
      <w:r>
        <w:rPr>
          <w:b/>
          <w:bCs/>
        </w:rPr>
        <w:t>Klare Struktur</w:t>
      </w:r>
    </w:p>
    <w:p w14:paraId="73101C20" w14:textId="56BA14DB" w:rsidR="00B47F0F" w:rsidRPr="00B874CA" w:rsidRDefault="00F13AC2" w:rsidP="003E33EA">
      <w:pPr>
        <w:rPr>
          <w:rFonts w:cs="Arial"/>
        </w:rPr>
      </w:pPr>
      <w:r>
        <w:t xml:space="preserve">Unter </w:t>
      </w:r>
      <w:hyperlink r:id="rId8" w:history="1">
        <w:r w:rsidR="00971515" w:rsidRPr="00676E26">
          <w:rPr>
            <w:rStyle w:val="Hyperlink"/>
          </w:rPr>
          <w:t>planer.kessel.de</w:t>
        </w:r>
      </w:hyperlink>
      <w:r>
        <w:t xml:space="preserve"> sorgt die </w:t>
      </w:r>
      <w:r w:rsidR="002F5B1D">
        <w:t xml:space="preserve">Aufteilung </w:t>
      </w:r>
      <w:r w:rsidR="00934112">
        <w:t>nach Objekt- und Produktart</w:t>
      </w:r>
      <w:r>
        <w:t xml:space="preserve"> für eine </w:t>
      </w:r>
      <w:r w:rsidR="00934112">
        <w:t>intuitive</w:t>
      </w:r>
      <w:r>
        <w:t xml:space="preserve"> Navigation.</w:t>
      </w:r>
      <w:r w:rsidR="002F5B1D">
        <w:t xml:space="preserve"> </w:t>
      </w:r>
      <w:r>
        <w:t>Experten</w:t>
      </w:r>
      <w:r w:rsidR="00934112">
        <w:t>t</w:t>
      </w:r>
      <w:r>
        <w:t xml:space="preserve">ipps, Checklisten, Musterplanungen </w:t>
      </w:r>
      <w:r w:rsidR="00934112">
        <w:t xml:space="preserve">mit 3D-Modellen </w:t>
      </w:r>
      <w:r>
        <w:t>aus der Praxis und</w:t>
      </w:r>
      <w:r w:rsidR="002F5B1D">
        <w:t xml:space="preserve"> </w:t>
      </w:r>
      <w:r>
        <w:t xml:space="preserve">den ersten Kostenrechner für die Vorplanungsphase finden </w:t>
      </w:r>
      <w:r w:rsidR="00934112">
        <w:t>Anwender</w:t>
      </w:r>
      <w:r>
        <w:t xml:space="preserve"> i</w:t>
      </w:r>
      <w:r w:rsidR="005B5525">
        <w:t>m Baustein</w:t>
      </w:r>
      <w:r>
        <w:t xml:space="preserve"> „Entwurf</w:t>
      </w:r>
      <w:r w:rsidR="00934112">
        <w:t>s</w:t>
      </w:r>
      <w:r>
        <w:t xml:space="preserve">planung“. </w:t>
      </w:r>
      <w:r w:rsidR="00415785">
        <w:t>Relevante</w:t>
      </w:r>
      <w:r w:rsidR="00934112">
        <w:t xml:space="preserve"> Einbaudetails für das Projekt werden u</w:t>
      </w:r>
      <w:r>
        <w:t xml:space="preserve">nter „Ausführungsplanung“ </w:t>
      </w:r>
      <w:r w:rsidRPr="00225493">
        <w:t>durch Einbauzeichnungen und -vorschläge</w:t>
      </w:r>
      <w:r w:rsidR="00225493" w:rsidRPr="00225493">
        <w:t>, Referenzen</w:t>
      </w:r>
      <w:r w:rsidRPr="00225493">
        <w:t xml:space="preserve"> sowie </w:t>
      </w:r>
      <w:r w:rsidR="00934112" w:rsidRPr="00225493">
        <w:t>die Möglichkeit individueller L</w:t>
      </w:r>
      <w:r w:rsidRPr="00225493">
        <w:t xml:space="preserve">ösungen auf einen Blick </w:t>
      </w:r>
      <w:r w:rsidR="00753473">
        <w:t>dargestellt</w:t>
      </w:r>
      <w:r w:rsidRPr="00225493">
        <w:t>.</w:t>
      </w:r>
      <w:r w:rsidR="003E33EA" w:rsidRPr="00225493">
        <w:t xml:space="preserve"> </w:t>
      </w:r>
      <w:r w:rsidR="00B47F0F" w:rsidRPr="00225493">
        <w:rPr>
          <w:rFonts w:cs="Arial"/>
        </w:rPr>
        <w:t>Auf der Stufe</w:t>
      </w:r>
      <w:r w:rsidRPr="00225493">
        <w:rPr>
          <w:rFonts w:cs="Arial"/>
        </w:rPr>
        <w:t xml:space="preserve"> „Betrieb &amp; Wartung“</w:t>
      </w:r>
      <w:r w:rsidR="005B5525" w:rsidRPr="00225493">
        <w:rPr>
          <w:rFonts w:cs="Arial"/>
        </w:rPr>
        <w:t xml:space="preserve"> bietet</w:t>
      </w:r>
      <w:r w:rsidRPr="00225493">
        <w:rPr>
          <w:rFonts w:cs="Arial"/>
        </w:rPr>
        <w:t xml:space="preserve"> </w:t>
      </w:r>
      <w:r w:rsidR="00B47F0F" w:rsidRPr="00225493">
        <w:rPr>
          <w:rFonts w:cs="Arial"/>
        </w:rPr>
        <w:t xml:space="preserve">das </w:t>
      </w:r>
      <w:proofErr w:type="spellStart"/>
      <w:r w:rsidR="00B47F0F" w:rsidRPr="00225493">
        <w:rPr>
          <w:rFonts w:cs="Arial"/>
        </w:rPr>
        <w:t>PlanerPortal</w:t>
      </w:r>
      <w:proofErr w:type="spellEnd"/>
      <w:r w:rsidR="00B47F0F" w:rsidRPr="00225493">
        <w:rPr>
          <w:rFonts w:cs="Arial"/>
        </w:rPr>
        <w:t xml:space="preserve"> </w:t>
      </w:r>
      <w:r w:rsidRPr="00225493">
        <w:rPr>
          <w:rFonts w:cs="Arial"/>
        </w:rPr>
        <w:t>Wissenswerte</w:t>
      </w:r>
      <w:r w:rsidR="00C910F4" w:rsidRPr="00225493">
        <w:rPr>
          <w:rFonts w:cs="Arial"/>
        </w:rPr>
        <w:t>s</w:t>
      </w:r>
      <w:r w:rsidRPr="00225493">
        <w:rPr>
          <w:rFonts w:cs="Arial"/>
        </w:rPr>
        <w:t xml:space="preserve"> zu</w:t>
      </w:r>
      <w:r w:rsidR="00B47F0F" w:rsidRPr="00225493">
        <w:rPr>
          <w:rFonts w:cs="Arial"/>
        </w:rPr>
        <w:t xml:space="preserve"> den Themen</w:t>
      </w:r>
      <w:r w:rsidRPr="00225493">
        <w:rPr>
          <w:rFonts w:cs="Arial"/>
        </w:rPr>
        <w:t xml:space="preserve"> sachgemäße Montage, Inbetriebnahme und Rund-um-Service nach</w:t>
      </w:r>
      <w:r w:rsidRPr="00F13AC2">
        <w:rPr>
          <w:rFonts w:cs="Arial"/>
        </w:rPr>
        <w:t xml:space="preserve"> dem Einbau</w:t>
      </w:r>
      <w:r w:rsidR="003E33EA">
        <w:rPr>
          <w:rFonts w:cs="Arial"/>
        </w:rPr>
        <w:t xml:space="preserve"> der </w:t>
      </w:r>
      <w:r w:rsidR="00415785">
        <w:rPr>
          <w:rFonts w:cs="Arial"/>
        </w:rPr>
        <w:t>E</w:t>
      </w:r>
      <w:r w:rsidR="003E33EA">
        <w:rPr>
          <w:rFonts w:cs="Arial"/>
        </w:rPr>
        <w:t>ntwässerungslösung</w:t>
      </w:r>
      <w:r>
        <w:rPr>
          <w:rFonts w:cs="Arial"/>
        </w:rPr>
        <w:t>.</w:t>
      </w:r>
    </w:p>
    <w:p w14:paraId="4A9FBE70" w14:textId="72529390" w:rsidR="00F13AC2" w:rsidRDefault="00B47F0F" w:rsidP="00BA2498">
      <w:r>
        <w:rPr>
          <w:bCs/>
        </w:rPr>
        <w:t xml:space="preserve">Eine Übersicht zum </w:t>
      </w:r>
      <w:r w:rsidR="00996271">
        <w:rPr>
          <w:bCs/>
        </w:rPr>
        <w:t>breite</w:t>
      </w:r>
      <w:r>
        <w:rPr>
          <w:bCs/>
        </w:rPr>
        <w:t>n</w:t>
      </w:r>
      <w:r w:rsidR="00996271">
        <w:rPr>
          <w:bCs/>
        </w:rPr>
        <w:t xml:space="preserve"> KESSEL</w:t>
      </w:r>
      <w:r>
        <w:rPr>
          <w:bCs/>
        </w:rPr>
        <w:t>-</w:t>
      </w:r>
      <w:r w:rsidR="00996271">
        <w:rPr>
          <w:bCs/>
        </w:rPr>
        <w:t>Portfolio</w:t>
      </w:r>
      <w:r w:rsidR="00C910F4">
        <w:rPr>
          <w:bCs/>
        </w:rPr>
        <w:t xml:space="preserve"> </w:t>
      </w:r>
      <w:r w:rsidR="00225493">
        <w:rPr>
          <w:bCs/>
        </w:rPr>
        <w:t>für</w:t>
      </w:r>
      <w:r>
        <w:rPr>
          <w:bCs/>
        </w:rPr>
        <w:t xml:space="preserve"> </w:t>
      </w:r>
      <w:r w:rsidRPr="00225493">
        <w:rPr>
          <w:bCs/>
        </w:rPr>
        <w:t>d</w:t>
      </w:r>
      <w:r w:rsidR="00225493" w:rsidRPr="00225493">
        <w:rPr>
          <w:bCs/>
        </w:rPr>
        <w:t>ie</w:t>
      </w:r>
      <w:r w:rsidRPr="00225493">
        <w:rPr>
          <w:bCs/>
        </w:rPr>
        <w:t xml:space="preserve"> Bereiche Rückstausicherung</w:t>
      </w:r>
      <w:r w:rsidR="00C910F4" w:rsidRPr="00225493">
        <w:rPr>
          <w:bCs/>
        </w:rPr>
        <w:t>, Pumpen-, Ablauf- und Abscheidetechnik</w:t>
      </w:r>
      <w:r w:rsidR="00225493" w:rsidRPr="00225493">
        <w:rPr>
          <w:bCs/>
        </w:rPr>
        <w:t xml:space="preserve">, </w:t>
      </w:r>
      <w:proofErr w:type="spellStart"/>
      <w:r w:rsidR="00225493" w:rsidRPr="00225493">
        <w:rPr>
          <w:bCs/>
        </w:rPr>
        <w:t>SmartSelect</w:t>
      </w:r>
      <w:proofErr w:type="spellEnd"/>
      <w:r w:rsidR="00225493" w:rsidRPr="00225493">
        <w:rPr>
          <w:bCs/>
        </w:rPr>
        <w:t xml:space="preserve"> Planungsassistenten sowie</w:t>
      </w:r>
      <w:r w:rsidR="00BA2498" w:rsidRPr="00225493">
        <w:rPr>
          <w:bCs/>
        </w:rPr>
        <w:t xml:space="preserve"> vielseitige </w:t>
      </w:r>
      <w:r w:rsidR="00996271" w:rsidRPr="00225493">
        <w:rPr>
          <w:bCs/>
        </w:rPr>
        <w:t>Weiterbildungs</w:t>
      </w:r>
      <w:r w:rsidR="00225493">
        <w:rPr>
          <w:bCs/>
        </w:rPr>
        <w:t>module</w:t>
      </w:r>
      <w:r w:rsidR="00BA2498" w:rsidRPr="00225493">
        <w:rPr>
          <w:bCs/>
        </w:rPr>
        <w:t xml:space="preserve"> </w:t>
      </w:r>
      <w:r w:rsidR="005B5525" w:rsidRPr="00225493">
        <w:rPr>
          <w:bCs/>
        </w:rPr>
        <w:t>runden das Service-Angebot für die Fachplaner ab</w:t>
      </w:r>
      <w:r w:rsidR="00BA2498" w:rsidRPr="00225493">
        <w:rPr>
          <w:bCs/>
        </w:rPr>
        <w:t>.</w:t>
      </w:r>
    </w:p>
    <w:p w14:paraId="3E7CDA97" w14:textId="77777777" w:rsidR="00600755" w:rsidRDefault="00600755" w:rsidP="00BE3865"/>
    <w:p w14:paraId="194AFF0C" w14:textId="2F0503B6" w:rsidR="00301D45" w:rsidRPr="00301D45" w:rsidRDefault="00301D45" w:rsidP="00BE3865">
      <w:pPr>
        <w:rPr>
          <w:b/>
          <w:bCs/>
        </w:rPr>
      </w:pPr>
      <w:r>
        <w:rPr>
          <w:b/>
          <w:bCs/>
        </w:rPr>
        <w:t>Kunde im Fokus</w:t>
      </w:r>
    </w:p>
    <w:p w14:paraId="5E1769A9" w14:textId="761F052E" w:rsidR="003531D5" w:rsidRDefault="00FB05D7" w:rsidP="00430481">
      <w:pPr>
        <w:rPr>
          <w:color w:val="1D2129"/>
          <w:szCs w:val="22"/>
          <w:shd w:val="clear" w:color="auto" w:fill="FFFFFF"/>
        </w:rPr>
      </w:pPr>
      <w:r>
        <w:t>„Wir haben zahlreiche TGA-Planer befragt, welche</w:t>
      </w:r>
      <w:r w:rsidR="005B5525">
        <w:t xml:space="preserve"> </w:t>
      </w:r>
      <w:r>
        <w:t xml:space="preserve">Informationen sie </w:t>
      </w:r>
      <w:r w:rsidR="005B5525">
        <w:t xml:space="preserve">im </w:t>
      </w:r>
      <w:r>
        <w:t>Planungsprozess benötigen.</w:t>
      </w:r>
      <w:r w:rsidR="00742393">
        <w:t xml:space="preserve"> Am wichtigsten war unseren Kunden ein roter Faden entlang der einzelnen Projektphasen: die richtigen Informationen zur richtigen Zeit</w:t>
      </w:r>
      <w:r w:rsidR="001C1B7E">
        <w:t xml:space="preserve"> – s</w:t>
      </w:r>
      <w:r w:rsidR="00301D45">
        <w:t>chnell,</w:t>
      </w:r>
      <w:r w:rsidR="00033615">
        <w:t xml:space="preserve"> </w:t>
      </w:r>
      <w:r w:rsidR="002F5B1D">
        <w:t>einfach</w:t>
      </w:r>
      <w:r w:rsidR="00033615">
        <w:t xml:space="preserve"> </w:t>
      </w:r>
      <w:r w:rsidR="00301D45">
        <w:t>und jederzeit abrufbar“, erklärt</w:t>
      </w:r>
      <w:r w:rsidR="00996271">
        <w:t xml:space="preserve"> </w:t>
      </w:r>
      <w:r w:rsidR="00301D45">
        <w:t>Nicolai Molitor</w:t>
      </w:r>
      <w:r w:rsidR="002F5B1D">
        <w:t xml:space="preserve"> vom</w:t>
      </w:r>
      <w:r w:rsidR="00301D45">
        <w:t xml:space="preserve"> Vertriebsteam</w:t>
      </w:r>
      <w:r w:rsidR="003531D5">
        <w:t xml:space="preserve"> Entwässerungstechnik der KESSEL AG</w:t>
      </w:r>
      <w:r w:rsidR="00301D45">
        <w:t xml:space="preserve">. </w:t>
      </w:r>
      <w:r w:rsidR="00996271">
        <w:t>Für den Projektleiter st</w:t>
      </w:r>
      <w:r w:rsidR="00FF54A2">
        <w:t>eht</w:t>
      </w:r>
      <w:r w:rsidR="00996271">
        <w:t xml:space="preserve"> </w:t>
      </w:r>
      <w:r w:rsidR="003531D5">
        <w:t xml:space="preserve">die Kundenorientierung </w:t>
      </w:r>
      <w:r w:rsidR="00FA4105">
        <w:t>aber nicht nur</w:t>
      </w:r>
      <w:r w:rsidR="00C910F4">
        <w:t xml:space="preserve"> bei der Funktionalität und dem dynamischen Oberflächendesign</w:t>
      </w:r>
      <w:r w:rsidR="00FF54A2">
        <w:t xml:space="preserve"> des </w:t>
      </w:r>
      <w:proofErr w:type="spellStart"/>
      <w:r w:rsidR="00FF54A2">
        <w:t>PlanerPortals</w:t>
      </w:r>
      <w:proofErr w:type="spellEnd"/>
      <w:r w:rsidR="00C910F4">
        <w:t xml:space="preserve"> im Mittelpunkt</w:t>
      </w:r>
      <w:r w:rsidR="00FF54A2">
        <w:t>:</w:t>
      </w:r>
      <w:r w:rsidR="00C910F4">
        <w:t xml:space="preserve"> </w:t>
      </w:r>
      <w:r w:rsidR="00996271">
        <w:t>„</w:t>
      </w:r>
      <w:r w:rsidR="00FF54A2">
        <w:t>Ob persönlicher Kontakt, Online-Terminvereinbarung</w:t>
      </w:r>
      <w:r w:rsidR="00971515">
        <w:t xml:space="preserve"> oder</w:t>
      </w:r>
      <w:r w:rsidR="00FF54A2">
        <w:t xml:space="preserve"> Expertenfinder</w:t>
      </w:r>
      <w:r w:rsidR="00971515">
        <w:t xml:space="preserve"> – unser </w:t>
      </w:r>
      <w:r w:rsidR="00430481">
        <w:t>Planungs</w:t>
      </w:r>
      <w:r w:rsidR="00FF54A2">
        <w:t xml:space="preserve">- und Serviceteam ist </w:t>
      </w:r>
      <w:r w:rsidR="00430481">
        <w:t xml:space="preserve">für unsere Kunden </w:t>
      </w:r>
      <w:r w:rsidR="00FF54A2">
        <w:t>jederzeit erreichbar</w:t>
      </w:r>
      <w:r w:rsidR="003531D5">
        <w:t>. Das schafft Nähe</w:t>
      </w:r>
      <w:r w:rsidR="005C4560">
        <w:t xml:space="preserve"> über alle Kanäle</w:t>
      </w:r>
      <w:r w:rsidR="00430481">
        <w:t>“</w:t>
      </w:r>
      <w:r w:rsidR="00FF54A2">
        <w:t>.</w:t>
      </w:r>
      <w:r w:rsidR="00430481" w:rsidRPr="00430481">
        <w:rPr>
          <w:color w:val="1D2129"/>
          <w:szCs w:val="22"/>
          <w:shd w:val="clear" w:color="auto" w:fill="FFFFFF"/>
        </w:rPr>
        <w:t xml:space="preserve"> </w:t>
      </w:r>
    </w:p>
    <w:p w14:paraId="32B06BCC" w14:textId="77777777" w:rsidR="00B874CA" w:rsidRPr="00CD1555" w:rsidRDefault="00B874CA" w:rsidP="00430481"/>
    <w:p w14:paraId="3E2BDE75" w14:textId="6EE994FC" w:rsidR="00430481" w:rsidRPr="00CF0A4C" w:rsidRDefault="00430481" w:rsidP="00430481">
      <w:pPr>
        <w:rPr>
          <w:bCs/>
          <w:color w:val="1D2129"/>
          <w:szCs w:val="22"/>
          <w:shd w:val="clear" w:color="auto" w:fill="FFFFFF"/>
        </w:rPr>
      </w:pPr>
      <w:r>
        <w:rPr>
          <w:color w:val="1D2129"/>
          <w:szCs w:val="22"/>
          <w:shd w:val="clear" w:color="auto" w:fill="FFFFFF"/>
        </w:rPr>
        <w:t xml:space="preserve">Das neue </w:t>
      </w:r>
      <w:proofErr w:type="spellStart"/>
      <w:r>
        <w:rPr>
          <w:color w:val="1D2129"/>
          <w:szCs w:val="22"/>
          <w:shd w:val="clear" w:color="auto" w:fill="FFFFFF"/>
        </w:rPr>
        <w:t>PlanerPortal</w:t>
      </w:r>
      <w:proofErr w:type="spellEnd"/>
      <w:r>
        <w:rPr>
          <w:color w:val="1D2129"/>
          <w:szCs w:val="22"/>
          <w:shd w:val="clear" w:color="auto" w:fill="FFFFFF"/>
        </w:rPr>
        <w:t xml:space="preserve"> der KESSEL AG finden Sie unter</w:t>
      </w:r>
      <w:r w:rsidR="00971515">
        <w:rPr>
          <w:color w:val="1D2129"/>
          <w:szCs w:val="22"/>
          <w:shd w:val="clear" w:color="auto" w:fill="FFFFFF"/>
        </w:rPr>
        <w:t xml:space="preserve"> </w:t>
      </w:r>
      <w:hyperlink r:id="rId9" w:history="1">
        <w:r w:rsidR="00971515" w:rsidRPr="00676E26">
          <w:rPr>
            <w:rStyle w:val="Hyperlink"/>
          </w:rPr>
          <w:t>planer.kessel.de</w:t>
        </w:r>
      </w:hyperlink>
      <w:r>
        <w:rPr>
          <w:color w:val="1D2129"/>
          <w:szCs w:val="22"/>
          <w:shd w:val="clear" w:color="auto" w:fill="FFFFFF"/>
        </w:rPr>
        <w:t>.</w:t>
      </w:r>
    </w:p>
    <w:p w14:paraId="05CB0B9B" w14:textId="3402051F" w:rsidR="00BA2498" w:rsidRDefault="00BA2498" w:rsidP="00BE3865"/>
    <w:p w14:paraId="15BBB6D3" w14:textId="3D4C6B12" w:rsidR="00B159E4" w:rsidRDefault="00B159E4" w:rsidP="00BE3865"/>
    <w:p w14:paraId="601E2E39" w14:textId="3BB3ED57" w:rsidR="003D4633" w:rsidRPr="008434E6" w:rsidRDefault="003D4633" w:rsidP="003D4633">
      <w:pPr>
        <w:suppressAutoHyphens/>
        <w:autoSpaceDE w:val="0"/>
        <w:autoSpaceDN w:val="0"/>
        <w:adjustRightInd w:val="0"/>
        <w:spacing w:line="288" w:lineRule="auto"/>
        <w:textAlignment w:val="center"/>
      </w:pPr>
      <w:r w:rsidRPr="007E03AD">
        <w:rPr>
          <w:b/>
        </w:rPr>
        <w:t>Über die KESSEL AG</w:t>
      </w:r>
    </w:p>
    <w:p w14:paraId="78A96867" w14:textId="173C7E42" w:rsidR="00F11DF2" w:rsidRDefault="003D4633" w:rsidP="00F11DF2">
      <w:r w:rsidRPr="001A6685">
        <w:t>Die KESSEL AG ist ein international führender Anbieter hochwertiger Entwässerungslösungen, die Sicherheit schaffen, wo Wasser fließt. Seit 1963 schützen KESSEL-Produkte</w:t>
      </w:r>
      <w:r>
        <w:t xml:space="preserve"> nachhaltig</w:t>
      </w:r>
      <w:r w:rsidRPr="001A6685">
        <w:t xml:space="preserve">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w:t>
      </w:r>
      <w:r>
        <w:t xml:space="preserve"> </w:t>
      </w:r>
      <w:r w:rsidRPr="001A6685">
        <w:t xml:space="preserve">und Kundennähe. Dabei </w:t>
      </w:r>
      <w:r>
        <w:t>setzt das</w:t>
      </w:r>
      <w:r w:rsidRPr="001A6685">
        <w:t xml:space="preserve"> Unternehmen </w:t>
      </w:r>
      <w:r>
        <w:t>einen starken Fokus auf die Themen</w:t>
      </w:r>
      <w:r w:rsidRPr="001A6685">
        <w:t xml:space="preserve"> Klimaneutralität, </w:t>
      </w:r>
      <w:r>
        <w:t xml:space="preserve">nachhaltiges Wirtschaften, </w:t>
      </w:r>
      <w:r w:rsidRPr="001A6685">
        <w:t>Umweltschutz und Sozialverant</w:t>
      </w:r>
      <w:r w:rsidR="00CD5C29">
        <w:t>wortung.</w:t>
      </w:r>
    </w:p>
    <w:p w14:paraId="70FF3CD4" w14:textId="2D590F7F" w:rsidR="00CD6D6B" w:rsidRDefault="00CD6D6B" w:rsidP="00430481">
      <w:r>
        <w:br w:type="page"/>
      </w:r>
    </w:p>
    <w:p w14:paraId="20BA955E" w14:textId="77777777" w:rsidR="00EB1FCD" w:rsidRPr="00430481" w:rsidRDefault="00EB1FCD" w:rsidP="00430481"/>
    <w:p w14:paraId="2701FBD5" w14:textId="77777777" w:rsidR="00D53245" w:rsidRPr="00D53245" w:rsidRDefault="00D53245" w:rsidP="00D53245"/>
    <w:p w14:paraId="2BE3503B" w14:textId="74DAB8CF" w:rsidR="009807A4" w:rsidRPr="000336E0" w:rsidRDefault="009807A4" w:rsidP="00716CFC">
      <w:pPr>
        <w:pStyle w:val="berschrift3"/>
        <w:spacing w:line="240" w:lineRule="auto"/>
      </w:pPr>
      <w:r>
        <w:t>Bildbogen</w:t>
      </w:r>
      <w:r w:rsidR="00716CFC">
        <w:br/>
      </w:r>
    </w:p>
    <w:p w14:paraId="7ED92E0D" w14:textId="7C8CD21D" w:rsidR="009807A4" w:rsidRPr="00BE3865" w:rsidRDefault="00F11DF2" w:rsidP="00716CFC">
      <w:pPr>
        <w:spacing w:line="240" w:lineRule="auto"/>
        <w:rPr>
          <w:rFonts w:eastAsiaTheme="majorEastAsia" w:cstheme="majorBidi"/>
          <w:b/>
          <w:color w:val="572381"/>
          <w:sz w:val="32"/>
          <w:szCs w:val="32"/>
        </w:rPr>
      </w:pPr>
      <w:r>
        <w:rPr>
          <w:rFonts w:eastAsiaTheme="majorEastAsia" w:cstheme="majorBidi"/>
          <w:b/>
          <w:color w:val="572381"/>
          <w:sz w:val="32"/>
          <w:szCs w:val="32"/>
        </w:rPr>
        <w:t xml:space="preserve">Neues </w:t>
      </w:r>
      <w:proofErr w:type="spellStart"/>
      <w:r>
        <w:rPr>
          <w:rFonts w:eastAsiaTheme="majorEastAsia" w:cstheme="majorBidi"/>
          <w:b/>
          <w:color w:val="572381"/>
          <w:sz w:val="32"/>
          <w:szCs w:val="32"/>
        </w:rPr>
        <w:t>PlanerPortal</w:t>
      </w:r>
      <w:proofErr w:type="spellEnd"/>
      <w:r>
        <w:rPr>
          <w:rFonts w:eastAsiaTheme="majorEastAsia" w:cstheme="majorBidi"/>
          <w:b/>
          <w:color w:val="572381"/>
          <w:sz w:val="32"/>
          <w:szCs w:val="32"/>
        </w:rPr>
        <w:t xml:space="preserve"> von </w:t>
      </w:r>
      <w:r w:rsidR="009807A4">
        <w:rPr>
          <w:rFonts w:eastAsiaTheme="majorEastAsia" w:cstheme="majorBidi"/>
          <w:b/>
          <w:color w:val="572381"/>
          <w:sz w:val="32"/>
          <w:szCs w:val="32"/>
        </w:rPr>
        <w:t>K</w:t>
      </w:r>
      <w:r>
        <w:rPr>
          <w:rFonts w:eastAsiaTheme="majorEastAsia" w:cstheme="majorBidi"/>
          <w:b/>
          <w:color w:val="572381"/>
          <w:sz w:val="32"/>
          <w:szCs w:val="32"/>
        </w:rPr>
        <w:t>ESSEL ist online</w:t>
      </w:r>
    </w:p>
    <w:p w14:paraId="6A745DF1" w14:textId="77777777" w:rsidR="00F11DF2" w:rsidRDefault="00F11DF2" w:rsidP="003D4633">
      <w:pPr>
        <w:rPr>
          <w:sz w:val="18"/>
          <w:szCs w:val="18"/>
        </w:rPr>
      </w:pPr>
    </w:p>
    <w:p w14:paraId="7ED68F8F" w14:textId="0D44E33C" w:rsidR="00F11DF2" w:rsidRPr="00716CFC" w:rsidRDefault="009807A4" w:rsidP="003D4633">
      <w:r>
        <w:t>Quelle: KESSEL AG</w:t>
      </w:r>
    </w:p>
    <w:p w14:paraId="7B9796DB" w14:textId="50482B42" w:rsidR="00877EC7" w:rsidRDefault="00877EC7" w:rsidP="00877EC7">
      <w:pPr>
        <w:suppressAutoHyphens/>
        <w:autoSpaceDE w:val="0"/>
        <w:autoSpaceDN w:val="0"/>
        <w:adjustRightInd w:val="0"/>
        <w:spacing w:line="288" w:lineRule="auto"/>
        <w:textAlignment w:val="center"/>
        <w:rPr>
          <w:rFonts w:eastAsiaTheme="majorEastAsia" w:cstheme="majorBidi"/>
          <w:sz w:val="20"/>
          <w:szCs w:val="32"/>
        </w:rPr>
      </w:pPr>
    </w:p>
    <w:p w14:paraId="2FDECF50" w14:textId="236F70F6" w:rsidR="00F97C43" w:rsidRDefault="009667F5" w:rsidP="00877EC7">
      <w:pPr>
        <w:suppressAutoHyphens/>
        <w:autoSpaceDE w:val="0"/>
        <w:autoSpaceDN w:val="0"/>
        <w:adjustRightInd w:val="0"/>
        <w:spacing w:line="288" w:lineRule="auto"/>
        <w:textAlignment w:val="center"/>
        <w:rPr>
          <w:rFonts w:eastAsiaTheme="majorEastAsia" w:cstheme="majorBidi"/>
          <w:sz w:val="20"/>
          <w:szCs w:val="32"/>
        </w:rPr>
      </w:pPr>
      <w:r>
        <w:rPr>
          <w:noProof/>
        </w:rPr>
        <w:drawing>
          <wp:inline distT="0" distB="0" distL="0" distR="0" wp14:anchorId="03A6129F" wp14:editId="4E4B640E">
            <wp:extent cx="5192904" cy="2390775"/>
            <wp:effectExtent l="0" t="0" r="8255" b="0"/>
            <wp:docPr id="2" name="Grafik 2" descr="Ein Bild, das Kar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Karte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10233" cy="2398753"/>
                    </a:xfrm>
                    <a:prstGeom prst="rect">
                      <a:avLst/>
                    </a:prstGeom>
                    <a:noFill/>
                    <a:ln>
                      <a:noFill/>
                    </a:ln>
                  </pic:spPr>
                </pic:pic>
              </a:graphicData>
            </a:graphic>
          </wp:inline>
        </w:drawing>
      </w:r>
    </w:p>
    <w:p w14:paraId="6D939C1F" w14:textId="6ED7403B" w:rsidR="00F97C43" w:rsidRDefault="00F97C43" w:rsidP="00F97C43">
      <w:r>
        <w:t xml:space="preserve">BU: Unter </w:t>
      </w:r>
      <w:hyperlink r:id="rId11" w:history="1">
        <w:r w:rsidR="00971515" w:rsidRPr="00676E26">
          <w:rPr>
            <w:rStyle w:val="Hyperlink"/>
          </w:rPr>
          <w:t>planer.kessel.de</w:t>
        </w:r>
      </w:hyperlink>
      <w:r w:rsidR="00971515">
        <w:t xml:space="preserve"> </w:t>
      </w:r>
      <w:r>
        <w:t>sorgt die Aufteilung nach Objekt- und Produktart für eine intuitive Navigation.</w:t>
      </w:r>
    </w:p>
    <w:p w14:paraId="2B80218B" w14:textId="52D94E2B" w:rsidR="00F97C43" w:rsidRDefault="00F97C43" w:rsidP="00877EC7">
      <w:pPr>
        <w:suppressAutoHyphens/>
        <w:autoSpaceDE w:val="0"/>
        <w:autoSpaceDN w:val="0"/>
        <w:adjustRightInd w:val="0"/>
        <w:spacing w:line="288" w:lineRule="auto"/>
        <w:textAlignment w:val="center"/>
        <w:rPr>
          <w:rFonts w:eastAsiaTheme="majorEastAsia" w:cstheme="majorBidi"/>
          <w:sz w:val="20"/>
          <w:szCs w:val="32"/>
        </w:rPr>
      </w:pPr>
    </w:p>
    <w:p w14:paraId="0A60FD46" w14:textId="6905C204" w:rsidR="00877EC7" w:rsidRPr="00877EC7" w:rsidRDefault="00F11DF2" w:rsidP="00877EC7">
      <w:pPr>
        <w:autoSpaceDE w:val="0"/>
        <w:autoSpaceDN w:val="0"/>
        <w:adjustRightInd w:val="0"/>
        <w:spacing w:line="240" w:lineRule="auto"/>
        <w:rPr>
          <w:rFonts w:cs="Arial"/>
          <w:sz w:val="20"/>
          <w:szCs w:val="18"/>
        </w:rPr>
      </w:pPr>
      <w:r>
        <w:rPr>
          <w:noProof/>
        </w:rPr>
        <w:drawing>
          <wp:inline distT="0" distB="0" distL="0" distR="0" wp14:anchorId="1CF111A3" wp14:editId="33F509A2">
            <wp:extent cx="3804249" cy="2537564"/>
            <wp:effectExtent l="0" t="0" r="6350" b="0"/>
            <wp:docPr id="7" name="Grafik 7" descr="Ein Bild, das Man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Mann, drinnen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39852" cy="2561312"/>
                    </a:xfrm>
                    <a:prstGeom prst="rect">
                      <a:avLst/>
                    </a:prstGeom>
                    <a:noFill/>
                    <a:ln>
                      <a:noFill/>
                    </a:ln>
                  </pic:spPr>
                </pic:pic>
              </a:graphicData>
            </a:graphic>
          </wp:inline>
        </w:drawing>
      </w:r>
    </w:p>
    <w:p w14:paraId="59F83B6F" w14:textId="77777777" w:rsidR="00AE5828" w:rsidRPr="00CD3961" w:rsidRDefault="00AE5828" w:rsidP="00AE5828">
      <w:pPr>
        <w:suppressAutoHyphens/>
        <w:autoSpaceDE w:val="0"/>
        <w:autoSpaceDN w:val="0"/>
        <w:adjustRightInd w:val="0"/>
        <w:spacing w:line="288" w:lineRule="auto"/>
        <w:textAlignment w:val="center"/>
        <w:rPr>
          <w:rFonts w:eastAsiaTheme="majorEastAsia" w:cstheme="majorBidi"/>
          <w:sz w:val="4"/>
          <w:szCs w:val="32"/>
        </w:rPr>
      </w:pPr>
    </w:p>
    <w:p w14:paraId="79707E3F" w14:textId="55721CEC" w:rsidR="00BA2CC5" w:rsidRPr="00716CFC" w:rsidRDefault="00AE5828" w:rsidP="00BA2CC5">
      <w:pPr>
        <w:autoSpaceDE w:val="0"/>
        <w:autoSpaceDN w:val="0"/>
        <w:adjustRightInd w:val="0"/>
        <w:spacing w:line="240" w:lineRule="auto"/>
        <w:rPr>
          <w:rFonts w:cs="Arial"/>
          <w:szCs w:val="22"/>
        </w:rPr>
      </w:pPr>
      <w:r w:rsidRPr="00716CFC">
        <w:rPr>
          <w:rFonts w:eastAsiaTheme="majorEastAsia" w:cstheme="majorBidi"/>
          <w:szCs w:val="22"/>
        </w:rPr>
        <w:t>BU:</w:t>
      </w:r>
      <w:r w:rsidR="00092A32">
        <w:rPr>
          <w:rFonts w:eastAsiaTheme="majorEastAsia" w:cstheme="majorBidi"/>
          <w:szCs w:val="22"/>
        </w:rPr>
        <w:t xml:space="preserve"> Fachplaner erhalten entlang der einzelnen Projektphasen mit dem neuen digitalen Service </w:t>
      </w:r>
      <w:r w:rsidR="00C1260D">
        <w:rPr>
          <w:rFonts w:eastAsiaTheme="majorEastAsia" w:cstheme="majorBidi"/>
          <w:szCs w:val="22"/>
        </w:rPr>
        <w:t xml:space="preserve">rund um die Uhr </w:t>
      </w:r>
      <w:r w:rsidR="00092A32">
        <w:rPr>
          <w:rFonts w:eastAsiaTheme="majorEastAsia" w:cstheme="majorBidi"/>
          <w:szCs w:val="22"/>
        </w:rPr>
        <w:t>hilfreiche Planungsinformationen.</w:t>
      </w:r>
    </w:p>
    <w:p w14:paraId="68054772" w14:textId="77777777" w:rsidR="009667F5" w:rsidRDefault="009667F5" w:rsidP="00153BBB"/>
    <w:p w14:paraId="042660A8" w14:textId="3D4A5756" w:rsidR="00092A32" w:rsidRDefault="00D53245" w:rsidP="00153BBB">
      <w:r>
        <w:rPr>
          <w:noProof/>
        </w:rPr>
        <w:drawing>
          <wp:anchor distT="0" distB="0" distL="114300" distR="114300" simplePos="0" relativeHeight="251659264" behindDoc="0" locked="0" layoutInCell="1" allowOverlap="1" wp14:anchorId="7A90C43B" wp14:editId="05059A62">
            <wp:simplePos x="0" y="0"/>
            <wp:positionH relativeFrom="margin">
              <wp:posOffset>-3810</wp:posOffset>
            </wp:positionH>
            <wp:positionV relativeFrom="paragraph">
              <wp:posOffset>213360</wp:posOffset>
            </wp:positionV>
            <wp:extent cx="3449955" cy="2303145"/>
            <wp:effectExtent l="0" t="0" r="0" b="1905"/>
            <wp:wrapTopAndBottom/>
            <wp:docPr id="18" name="Grafik 18" descr="Ein Bild, das Mann, Person, stehend, darstell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descr="Ein Bild, das Mann, Person, stehend, darstellend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49955" cy="23031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3A6BF1D" w14:textId="13FF74FC" w:rsidR="00E90341" w:rsidRPr="00F97C43" w:rsidRDefault="00D53245" w:rsidP="00242C76">
      <w:r>
        <w:t xml:space="preserve">BU: Projektleiter Nicolai Molitor </w:t>
      </w:r>
      <w:r w:rsidR="00C1260D">
        <w:t xml:space="preserve">und sein Team haben das neue </w:t>
      </w:r>
      <w:proofErr w:type="spellStart"/>
      <w:r w:rsidR="00C1260D">
        <w:t>PlanerPortal</w:t>
      </w:r>
      <w:proofErr w:type="spellEnd"/>
      <w:r w:rsidR="00C1260D">
        <w:t xml:space="preserve"> von KESSEL gezielt nach Kundenwünschen gestaltet.</w:t>
      </w:r>
      <w:r w:rsidR="00BA2CC5" w:rsidRPr="00716CFC">
        <w:rPr>
          <w:rFonts w:eastAsiaTheme="majorEastAsia" w:cstheme="majorBidi"/>
          <w:szCs w:val="22"/>
        </w:rPr>
        <w:t xml:space="preserve"> </w:t>
      </w:r>
    </w:p>
    <w:sectPr w:rsidR="00E90341" w:rsidRPr="00F97C43" w:rsidSect="00E745DF">
      <w:headerReference w:type="default" r:id="rId14"/>
      <w:footerReference w:type="default" r:id="rId15"/>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A07D1" w14:textId="77777777" w:rsidR="0035079F" w:rsidRDefault="0035079F" w:rsidP="00E745DF">
      <w:pPr>
        <w:spacing w:line="240" w:lineRule="auto"/>
      </w:pPr>
      <w:r>
        <w:separator/>
      </w:r>
    </w:p>
  </w:endnote>
  <w:endnote w:type="continuationSeparator" w:id="0">
    <w:p w14:paraId="27CDDEEA" w14:textId="77777777" w:rsidR="0035079F" w:rsidRDefault="0035079F"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Times New Roman"/>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1069" w14:textId="3F002F3C" w:rsidR="0035079F" w:rsidRDefault="00DA7389">
    <w:pPr>
      <w:pStyle w:val="Fuzeile"/>
    </w:pPr>
    <w:r>
      <w:rPr>
        <w:noProof/>
        <w:lang w:eastAsia="de-DE"/>
      </w:rPr>
      <mc:AlternateContent>
        <mc:Choice Requires="wps">
          <w:drawing>
            <wp:anchor distT="0" distB="0" distL="114300" distR="114300" simplePos="0" relativeHeight="251668480" behindDoc="0" locked="0" layoutInCell="1" allowOverlap="1" wp14:anchorId="0520E386" wp14:editId="7EDFEB3D">
              <wp:simplePos x="0" y="0"/>
              <wp:positionH relativeFrom="margin">
                <wp:posOffset>4195445</wp:posOffset>
              </wp:positionH>
              <wp:positionV relativeFrom="paragraph">
                <wp:posOffset>-705485</wp:posOffset>
              </wp:positionV>
              <wp:extent cx="1843088" cy="1095375"/>
              <wp:effectExtent l="0" t="0" r="5080" b="9525"/>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3088" cy="1095375"/>
                      </a:xfrm>
                      <a:prstGeom prst="rect">
                        <a:avLst/>
                      </a:prstGeom>
                      <a:solidFill>
                        <a:schemeClr val="lt1">
                          <a:alpha val="37000"/>
                        </a:schemeClr>
                      </a:solidFill>
                      <a:ln w="6350">
                        <a:noFill/>
                      </a:ln>
                    </wps:spPr>
                    <wps:txbx>
                      <w:txbxContent>
                        <w:p w14:paraId="32E8E3F3" w14:textId="77777777" w:rsidR="00DA7389" w:rsidRPr="00A47500" w:rsidRDefault="00DA7389" w:rsidP="00DA7389">
                          <w:pPr>
                            <w:spacing w:line="220" w:lineRule="exact"/>
                            <w:rPr>
                              <w:b/>
                              <w:color w:val="666666"/>
                              <w:sz w:val="12"/>
                              <w:szCs w:val="16"/>
                            </w:rPr>
                          </w:pPr>
                          <w:r w:rsidRPr="00A47500">
                            <w:rPr>
                              <w:b/>
                              <w:color w:val="666666"/>
                              <w:sz w:val="12"/>
                              <w:szCs w:val="16"/>
                            </w:rPr>
                            <w:t>Redaktion</w:t>
                          </w:r>
                        </w:p>
                        <w:p w14:paraId="2B7DB5F3" w14:textId="77777777" w:rsidR="00DA7389" w:rsidRPr="00A47500" w:rsidRDefault="00DA7389" w:rsidP="00DA7389">
                          <w:pPr>
                            <w:spacing w:line="220" w:lineRule="exact"/>
                            <w:rPr>
                              <w:color w:val="666666"/>
                              <w:sz w:val="12"/>
                              <w:szCs w:val="16"/>
                            </w:rPr>
                          </w:pPr>
                          <w:r w:rsidRPr="00A47500">
                            <w:rPr>
                              <w:color w:val="666666"/>
                              <w:sz w:val="12"/>
                              <w:szCs w:val="16"/>
                            </w:rPr>
                            <w:t>HEINRICH – Agentur für Kommunikation</w:t>
                          </w:r>
                        </w:p>
                        <w:p w14:paraId="10B9E87F" w14:textId="77777777" w:rsidR="00DA7389" w:rsidRDefault="00DA7389" w:rsidP="00DA7389">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471912F9" w14:textId="77777777" w:rsidR="00DA7389" w:rsidRDefault="00DA7389" w:rsidP="00DA7389">
                          <w:pPr>
                            <w:spacing w:line="220" w:lineRule="exact"/>
                            <w:rPr>
                              <w:color w:val="666666"/>
                              <w:sz w:val="12"/>
                              <w:szCs w:val="16"/>
                            </w:rPr>
                          </w:pPr>
                          <w:r w:rsidRPr="00A47500">
                            <w:rPr>
                              <w:color w:val="666666"/>
                              <w:sz w:val="12"/>
                              <w:szCs w:val="16"/>
                            </w:rPr>
                            <w:t>85049 Ingolstadt</w:t>
                          </w:r>
                        </w:p>
                        <w:p w14:paraId="27F9B532" w14:textId="77777777" w:rsidR="00DA7389" w:rsidRPr="00A47500" w:rsidRDefault="00DA7389" w:rsidP="00DA7389">
                          <w:pPr>
                            <w:spacing w:line="400" w:lineRule="exact"/>
                            <w:rPr>
                              <w:color w:val="666666"/>
                              <w:sz w:val="12"/>
                              <w:szCs w:val="16"/>
                            </w:rPr>
                          </w:pPr>
                          <w:r>
                            <w:rPr>
                              <w:color w:val="666666"/>
                              <w:sz w:val="12"/>
                              <w:szCs w:val="16"/>
                            </w:rPr>
                            <w:t>Tel.: +49 (0) 8</w:t>
                          </w:r>
                          <w:r w:rsidRPr="00A47500">
                            <w:rPr>
                              <w:color w:val="666666"/>
                              <w:sz w:val="12"/>
                              <w:szCs w:val="16"/>
                            </w:rPr>
                            <w:t xml:space="preserve">41 </w:t>
                          </w:r>
                          <w:r>
                            <w:rPr>
                              <w:color w:val="666666"/>
                              <w:sz w:val="12"/>
                              <w:szCs w:val="16"/>
                            </w:rPr>
                            <w:t xml:space="preserve">/ </w:t>
                          </w:r>
                          <w:r w:rsidRPr="00A47500">
                            <w:rPr>
                              <w:color w:val="666666"/>
                              <w:sz w:val="12"/>
                              <w:szCs w:val="16"/>
                            </w:rPr>
                            <w:t>99 33</w:t>
                          </w:r>
                          <w:r>
                            <w:rPr>
                              <w:color w:val="666666"/>
                              <w:sz w:val="12"/>
                              <w:szCs w:val="16"/>
                            </w:rPr>
                            <w:t xml:space="preserve"> </w:t>
                          </w:r>
                          <w:r w:rsidRPr="00A47500">
                            <w:rPr>
                              <w:color w:val="666666"/>
                              <w:sz w:val="12"/>
                              <w:szCs w:val="16"/>
                            </w:rPr>
                            <w:t>-</w:t>
                          </w:r>
                          <w:r>
                            <w:rPr>
                              <w:color w:val="666666"/>
                              <w:sz w:val="12"/>
                              <w:szCs w:val="16"/>
                            </w:rPr>
                            <w:t xml:space="preserve"> </w:t>
                          </w:r>
                          <w:r w:rsidRPr="00A47500">
                            <w:rPr>
                              <w:color w:val="666666"/>
                              <w:sz w:val="12"/>
                              <w:szCs w:val="16"/>
                            </w:rPr>
                            <w:t>9 40</w:t>
                          </w:r>
                        </w:p>
                        <w:p w14:paraId="31A917BB" w14:textId="77777777" w:rsidR="00DA7389" w:rsidRPr="00CD09D0" w:rsidRDefault="00DA7389" w:rsidP="00DA7389">
                          <w:pPr>
                            <w:spacing w:line="240" w:lineRule="auto"/>
                            <w:rPr>
                              <w:color w:val="666666"/>
                              <w:sz w:val="12"/>
                              <w:szCs w:val="16"/>
                            </w:rPr>
                          </w:pPr>
                          <w:r>
                            <w:rPr>
                              <w:color w:val="666666"/>
                              <w:sz w:val="12"/>
                              <w:szCs w:val="16"/>
                            </w:rPr>
                            <w:t xml:space="preserve">E-Mail: </w:t>
                          </w:r>
                          <w:r w:rsidRPr="00A47500">
                            <w:rPr>
                              <w:color w:val="666666"/>
                              <w:sz w:val="12"/>
                              <w:szCs w:val="16"/>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20E386" id="_x0000_t202" coordsize="21600,21600" o:spt="202" path="m,l,21600r21600,l21600,xe">
              <v:stroke joinstyle="miter"/>
              <v:path gradientshapeok="t" o:connecttype="rect"/>
            </v:shapetype>
            <v:shape id="Textfeld 13" o:spid="_x0000_s1027" type="#_x0000_t202" style="position:absolute;margin-left:330.35pt;margin-top:-55.55pt;width:145.15pt;height:86.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" fillcolor="white [3201]" stroked="f" strokeweight=".5pt">
              <v:fill opacity="24158f"/>
              <v:textbox inset="0,0,0,0">
                <w:txbxContent>
                  <w:p w14:paraId="32E8E3F3" w14:textId="77777777" w:rsidR="00DA7389" w:rsidRPr="00A47500" w:rsidRDefault="00DA7389" w:rsidP="00DA7389">
                    <w:pPr>
                      <w:spacing w:line="220" w:lineRule="exact"/>
                      <w:rPr>
                        <w:b/>
                        <w:color w:val="666666"/>
                        <w:sz w:val="12"/>
                        <w:szCs w:val="16"/>
                      </w:rPr>
                    </w:pPr>
                    <w:r w:rsidRPr="00A47500">
                      <w:rPr>
                        <w:b/>
                        <w:color w:val="666666"/>
                        <w:sz w:val="12"/>
                        <w:szCs w:val="16"/>
                      </w:rPr>
                      <w:t>Redaktion</w:t>
                    </w:r>
                  </w:p>
                  <w:p w14:paraId="2B7DB5F3" w14:textId="77777777" w:rsidR="00DA7389" w:rsidRPr="00A47500" w:rsidRDefault="00DA7389" w:rsidP="00DA7389">
                    <w:pPr>
                      <w:spacing w:line="220" w:lineRule="exact"/>
                      <w:rPr>
                        <w:color w:val="666666"/>
                        <w:sz w:val="12"/>
                        <w:szCs w:val="16"/>
                      </w:rPr>
                    </w:pPr>
                    <w:r w:rsidRPr="00A47500">
                      <w:rPr>
                        <w:color w:val="666666"/>
                        <w:sz w:val="12"/>
                        <w:szCs w:val="16"/>
                      </w:rPr>
                      <w:t>HEINRICH – Agentur für Kommunikation</w:t>
                    </w:r>
                  </w:p>
                  <w:p w14:paraId="10B9E87F" w14:textId="77777777" w:rsidR="00DA7389" w:rsidRDefault="00DA7389" w:rsidP="00DA7389">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471912F9" w14:textId="77777777" w:rsidR="00DA7389" w:rsidRDefault="00DA7389" w:rsidP="00DA7389">
                    <w:pPr>
                      <w:spacing w:line="220" w:lineRule="exact"/>
                      <w:rPr>
                        <w:color w:val="666666"/>
                        <w:sz w:val="12"/>
                        <w:szCs w:val="16"/>
                      </w:rPr>
                    </w:pPr>
                    <w:r w:rsidRPr="00A47500">
                      <w:rPr>
                        <w:color w:val="666666"/>
                        <w:sz w:val="12"/>
                        <w:szCs w:val="16"/>
                      </w:rPr>
                      <w:t>85049 Ingolstadt</w:t>
                    </w:r>
                  </w:p>
                  <w:p w14:paraId="27F9B532" w14:textId="77777777" w:rsidR="00DA7389" w:rsidRPr="00A47500" w:rsidRDefault="00DA7389" w:rsidP="00DA7389">
                    <w:pPr>
                      <w:spacing w:line="400" w:lineRule="exact"/>
                      <w:rPr>
                        <w:color w:val="666666"/>
                        <w:sz w:val="12"/>
                        <w:szCs w:val="16"/>
                      </w:rPr>
                    </w:pPr>
                    <w:r>
                      <w:rPr>
                        <w:color w:val="666666"/>
                        <w:sz w:val="12"/>
                        <w:szCs w:val="16"/>
                      </w:rPr>
                      <w:t>Tel.: +49 (0) 8</w:t>
                    </w:r>
                    <w:r w:rsidRPr="00A47500">
                      <w:rPr>
                        <w:color w:val="666666"/>
                        <w:sz w:val="12"/>
                        <w:szCs w:val="16"/>
                      </w:rPr>
                      <w:t xml:space="preserve">41 </w:t>
                    </w:r>
                    <w:r>
                      <w:rPr>
                        <w:color w:val="666666"/>
                        <w:sz w:val="12"/>
                        <w:szCs w:val="16"/>
                      </w:rPr>
                      <w:t xml:space="preserve">/ </w:t>
                    </w:r>
                    <w:r w:rsidRPr="00A47500">
                      <w:rPr>
                        <w:color w:val="666666"/>
                        <w:sz w:val="12"/>
                        <w:szCs w:val="16"/>
                      </w:rPr>
                      <w:t>99 33</w:t>
                    </w:r>
                    <w:r>
                      <w:rPr>
                        <w:color w:val="666666"/>
                        <w:sz w:val="12"/>
                        <w:szCs w:val="16"/>
                      </w:rPr>
                      <w:t xml:space="preserve"> </w:t>
                    </w:r>
                    <w:r w:rsidRPr="00A47500">
                      <w:rPr>
                        <w:color w:val="666666"/>
                        <w:sz w:val="12"/>
                        <w:szCs w:val="16"/>
                      </w:rPr>
                      <w:t>-</w:t>
                    </w:r>
                    <w:r>
                      <w:rPr>
                        <w:color w:val="666666"/>
                        <w:sz w:val="12"/>
                        <w:szCs w:val="16"/>
                      </w:rPr>
                      <w:t xml:space="preserve"> </w:t>
                    </w:r>
                    <w:r w:rsidRPr="00A47500">
                      <w:rPr>
                        <w:color w:val="666666"/>
                        <w:sz w:val="12"/>
                        <w:szCs w:val="16"/>
                      </w:rPr>
                      <w:t>9 40</w:t>
                    </w:r>
                  </w:p>
                  <w:p w14:paraId="31A917BB" w14:textId="77777777" w:rsidR="00DA7389" w:rsidRPr="00CD09D0" w:rsidRDefault="00DA7389" w:rsidP="00DA7389">
                    <w:pPr>
                      <w:spacing w:line="240" w:lineRule="auto"/>
                      <w:rPr>
                        <w:color w:val="666666"/>
                        <w:sz w:val="12"/>
                        <w:szCs w:val="16"/>
                      </w:rPr>
                    </w:pPr>
                    <w:r>
                      <w:rPr>
                        <w:color w:val="666666"/>
                        <w:sz w:val="12"/>
                        <w:szCs w:val="16"/>
                      </w:rPr>
                      <w:t xml:space="preserve">E-Mail: </w:t>
                    </w:r>
                    <w:r w:rsidRPr="00A47500">
                      <w:rPr>
                        <w:color w:val="666666"/>
                        <w:sz w:val="12"/>
                        <w:szCs w:val="16"/>
                      </w:rPr>
                      <w:t>presse@heinrich-kommunikation.de</w:t>
                    </w:r>
                  </w:p>
                </w:txbxContent>
              </v:textbox>
              <w10:wrap anchorx="margin"/>
            </v:shape>
          </w:pict>
        </mc:Fallback>
      </mc:AlternateContent>
    </w:r>
    <w:r>
      <w:rPr>
        <w:noProof/>
        <w:lang w:eastAsia="de-DE"/>
      </w:rPr>
      <mc:AlternateContent>
        <mc:Choice Requires="wps">
          <w:drawing>
            <wp:anchor distT="0" distB="0" distL="114300" distR="114300" simplePos="0" relativeHeight="251666432" behindDoc="0" locked="0" layoutInCell="1" allowOverlap="1" wp14:anchorId="5171EDF1" wp14:editId="47DDADCD">
              <wp:simplePos x="0" y="0"/>
              <wp:positionH relativeFrom="margin">
                <wp:posOffset>0</wp:posOffset>
              </wp:positionH>
              <wp:positionV relativeFrom="paragraph">
                <wp:posOffset>-704850</wp:posOffset>
              </wp:positionV>
              <wp:extent cx="3314700" cy="1157288"/>
              <wp:effectExtent l="0" t="0" r="0" b="508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14700" cy="1157288"/>
                      </a:xfrm>
                      <a:prstGeom prst="rect">
                        <a:avLst/>
                      </a:prstGeom>
                      <a:solidFill>
                        <a:schemeClr val="lt1">
                          <a:alpha val="37000"/>
                        </a:schemeClr>
                      </a:solidFill>
                      <a:ln w="6350">
                        <a:noFill/>
                      </a:ln>
                    </wps:spPr>
                    <wps:txbx>
                      <w:txbxContent>
                        <w:p w14:paraId="668EE003"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KESSEL AG</w:t>
                          </w:r>
                          <w:r w:rsidRPr="000F55C6">
                            <w:rPr>
                              <w:rFonts w:eastAsiaTheme="minorHAnsi" w:cs="Times New Roman (Textkörper CS)"/>
                              <w:bCs/>
                              <w:noProof/>
                              <w:szCs w:val="12"/>
                            </w:rPr>
                            <w:drawing>
                              <wp:inline distT="0" distB="0" distL="0" distR="0" wp14:anchorId="55F24334" wp14:editId="4A08F356">
                                <wp:extent cx="1466850" cy="7239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723900"/>
                                        </a:xfrm>
                                        <a:prstGeom prst="rect">
                                          <a:avLst/>
                                        </a:prstGeom>
                                        <a:noFill/>
                                        <a:ln>
                                          <a:noFill/>
                                        </a:ln>
                                      </pic:spPr>
                                    </pic:pic>
                                  </a:graphicData>
                                </a:graphic>
                              </wp:inline>
                            </w:drawing>
                          </w:r>
                        </w:p>
                        <w:p w14:paraId="1234C043"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Bahnhofstraße 31</w:t>
                          </w:r>
                        </w:p>
                        <w:p w14:paraId="0CC096C5"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85101 Lenting</w:t>
                          </w:r>
                        </w:p>
                        <w:p w14:paraId="5364C188" w14:textId="77777777" w:rsidR="00DA7389" w:rsidRPr="00995DC2" w:rsidRDefault="007529F9" w:rsidP="00DA7389">
                          <w:pPr>
                            <w:pStyle w:val="berschrift5"/>
                            <w:rPr>
                              <w:rFonts w:eastAsiaTheme="minorHAnsi" w:cs="Times New Roman (Textkörper CS)"/>
                              <w:bCs/>
                              <w:szCs w:val="12"/>
                            </w:rPr>
                          </w:pPr>
                          <w:hyperlink r:id="rId2" w:history="1">
                            <w:r w:rsidR="00DA7389" w:rsidRPr="00995DC2">
                              <w:rPr>
                                <w:rFonts w:eastAsiaTheme="minorHAnsi" w:cs="Times New Roman (Textkörper CS)"/>
                                <w:bCs/>
                                <w:szCs w:val="12"/>
                              </w:rPr>
                              <w:t>www.kessel.de</w:t>
                            </w:r>
                          </w:hyperlink>
                        </w:p>
                        <w:p w14:paraId="5B616090" w14:textId="77777777" w:rsidR="00DA7389" w:rsidRPr="00995DC2" w:rsidRDefault="00DA7389" w:rsidP="00DA7389">
                          <w:pPr>
                            <w:pStyle w:val="berschrift5"/>
                            <w:spacing w:line="400" w:lineRule="exact"/>
                            <w:rPr>
                              <w:rFonts w:eastAsiaTheme="minorHAnsi" w:cs="Times New Roman (Textkörper CS)"/>
                              <w:bCs/>
                              <w:szCs w:val="12"/>
                            </w:rPr>
                          </w:pPr>
                          <w:r w:rsidRPr="00995DC2">
                            <w:rPr>
                              <w:rFonts w:eastAsiaTheme="minorHAnsi" w:cs="Times New Roman (Textkörper CS)"/>
                              <w:bCs/>
                              <w:szCs w:val="12"/>
                            </w:rPr>
                            <w:t>Folgen Sie uns gerne auch auf:</w:t>
                          </w:r>
                        </w:p>
                        <w:p w14:paraId="41C24C34" w14:textId="77777777" w:rsidR="00DA7389" w:rsidRPr="00995DC2" w:rsidRDefault="00DA7389" w:rsidP="00DA7389">
                          <w:pPr>
                            <w:pStyle w:val="berschrift5"/>
                            <w:spacing w:line="240" w:lineRule="auto"/>
                            <w:rPr>
                              <w:rFonts w:eastAsiaTheme="minorHAnsi" w:cs="Times New Roman (Textkörper CS)"/>
                              <w:bCs/>
                              <w:szCs w:val="12"/>
                            </w:rPr>
                          </w:pPr>
                          <w:r w:rsidRPr="00995DC2">
                            <w:rPr>
                              <w:rFonts w:eastAsiaTheme="minorHAnsi" w:cs="Times New Roman (Textkörper CS)"/>
                              <w:bCs/>
                              <w:szCs w:val="12"/>
                            </w:rPr>
                            <w:t xml:space="preserve">Facebook: Kessel.AG  |  Instagram: @kessel_ag  |  LinkedIn: </w:t>
                          </w:r>
                          <w:proofErr w:type="spellStart"/>
                          <w:r w:rsidRPr="00995DC2">
                            <w:rPr>
                              <w:rFonts w:eastAsiaTheme="minorHAnsi" w:cs="Times New Roman (Textkörper CS)"/>
                              <w:bCs/>
                              <w:szCs w:val="12"/>
                            </w:rPr>
                            <w:t>kesselag</w:t>
                          </w:r>
                          <w:proofErr w:type="spellEnd"/>
                          <w:r w:rsidRPr="00995DC2">
                            <w:rPr>
                              <w:rFonts w:eastAsiaTheme="minorHAnsi" w:cs="Times New Roman (Textkörper CS)"/>
                              <w:bCs/>
                              <w:szCs w:val="12"/>
                            </w:rPr>
                            <w:t xml:space="preserve">  |  YouTube: KESSEL AG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71EDF1" id="Textfeld 1" o:spid="_x0000_s1028" type="#_x0000_t202" style="position:absolute;margin-left:0;margin-top:-55.5pt;width:261pt;height:91.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" fillcolor="white [3201]" stroked="f" strokeweight=".5pt">
              <v:fill opacity="24158f"/>
              <v:textbox inset="0,0,0,0">
                <w:txbxContent>
                  <w:p w14:paraId="668EE003"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KESSEL AG</w:t>
                    </w:r>
                    <w:r w:rsidRPr="000F55C6">
                      <w:rPr>
                        <w:rFonts w:eastAsiaTheme="minorHAnsi" w:cs="Times New Roman (Textkörper CS)"/>
                        <w:bCs/>
                        <w:noProof/>
                        <w:szCs w:val="12"/>
                      </w:rPr>
                      <w:drawing>
                        <wp:inline distT="0" distB="0" distL="0" distR="0" wp14:anchorId="55F24334" wp14:editId="4A08F356">
                          <wp:extent cx="1466850" cy="7239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66850" cy="723900"/>
                                  </a:xfrm>
                                  <a:prstGeom prst="rect">
                                    <a:avLst/>
                                  </a:prstGeom>
                                  <a:noFill/>
                                  <a:ln>
                                    <a:noFill/>
                                  </a:ln>
                                </pic:spPr>
                              </pic:pic>
                            </a:graphicData>
                          </a:graphic>
                        </wp:inline>
                      </w:drawing>
                    </w:r>
                  </w:p>
                  <w:p w14:paraId="1234C043"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Bahnhofstraße 31</w:t>
                    </w:r>
                  </w:p>
                  <w:p w14:paraId="0CC096C5"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85101 Lenting</w:t>
                    </w:r>
                  </w:p>
                  <w:p w14:paraId="5364C188" w14:textId="77777777" w:rsidR="00DA7389" w:rsidRPr="00995DC2" w:rsidRDefault="00102392" w:rsidP="00DA7389">
                    <w:pPr>
                      <w:pStyle w:val="berschrift5"/>
                      <w:rPr>
                        <w:rFonts w:eastAsiaTheme="minorHAnsi" w:cs="Times New Roman (Textkörper CS)"/>
                        <w:bCs/>
                        <w:szCs w:val="12"/>
                      </w:rPr>
                    </w:pPr>
                    <w:hyperlink r:id="rId4" w:history="1">
                      <w:r w:rsidR="00DA7389" w:rsidRPr="00995DC2">
                        <w:rPr>
                          <w:rFonts w:eastAsiaTheme="minorHAnsi" w:cs="Times New Roman (Textkörper CS)"/>
                          <w:bCs/>
                          <w:szCs w:val="12"/>
                        </w:rPr>
                        <w:t>www.kessel.de</w:t>
                      </w:r>
                    </w:hyperlink>
                  </w:p>
                  <w:p w14:paraId="5B616090" w14:textId="77777777" w:rsidR="00DA7389" w:rsidRPr="00995DC2" w:rsidRDefault="00DA7389" w:rsidP="00DA7389">
                    <w:pPr>
                      <w:pStyle w:val="berschrift5"/>
                      <w:spacing w:line="400" w:lineRule="exact"/>
                      <w:rPr>
                        <w:rFonts w:eastAsiaTheme="minorHAnsi" w:cs="Times New Roman (Textkörper CS)"/>
                        <w:bCs/>
                        <w:szCs w:val="12"/>
                      </w:rPr>
                    </w:pPr>
                    <w:r w:rsidRPr="00995DC2">
                      <w:rPr>
                        <w:rFonts w:eastAsiaTheme="minorHAnsi" w:cs="Times New Roman (Textkörper CS)"/>
                        <w:bCs/>
                        <w:szCs w:val="12"/>
                      </w:rPr>
                      <w:t>Folgen Sie uns gerne auch auf:</w:t>
                    </w:r>
                  </w:p>
                  <w:p w14:paraId="41C24C34" w14:textId="77777777" w:rsidR="00DA7389" w:rsidRPr="00995DC2" w:rsidRDefault="00DA7389" w:rsidP="00DA7389">
                    <w:pPr>
                      <w:pStyle w:val="berschrift5"/>
                      <w:spacing w:line="240" w:lineRule="auto"/>
                      <w:rPr>
                        <w:rFonts w:eastAsiaTheme="minorHAnsi" w:cs="Times New Roman (Textkörper CS)"/>
                        <w:bCs/>
                        <w:szCs w:val="12"/>
                      </w:rPr>
                    </w:pPr>
                    <w:r w:rsidRPr="00995DC2">
                      <w:rPr>
                        <w:rFonts w:eastAsiaTheme="minorHAnsi" w:cs="Times New Roman (Textkörper CS)"/>
                        <w:bCs/>
                        <w:szCs w:val="12"/>
                      </w:rPr>
                      <w:t xml:space="preserve">Facebook: </w:t>
                    </w:r>
                    <w:proofErr w:type="gramStart"/>
                    <w:r w:rsidRPr="00995DC2">
                      <w:rPr>
                        <w:rFonts w:eastAsiaTheme="minorHAnsi" w:cs="Times New Roman (Textkörper CS)"/>
                        <w:bCs/>
                        <w:szCs w:val="12"/>
                      </w:rPr>
                      <w:t>Kessel.AG  |</w:t>
                    </w:r>
                    <w:proofErr w:type="gramEnd"/>
                    <w:r w:rsidRPr="00995DC2">
                      <w:rPr>
                        <w:rFonts w:eastAsiaTheme="minorHAnsi" w:cs="Times New Roman (Textkörper CS)"/>
                        <w:bCs/>
                        <w:szCs w:val="12"/>
                      </w:rPr>
                      <w:t xml:space="preserve">  Instagram: @kessel_ag  |  LinkedIn: </w:t>
                    </w:r>
                    <w:proofErr w:type="spellStart"/>
                    <w:r w:rsidRPr="00995DC2">
                      <w:rPr>
                        <w:rFonts w:eastAsiaTheme="minorHAnsi" w:cs="Times New Roman (Textkörper CS)"/>
                        <w:bCs/>
                        <w:szCs w:val="12"/>
                      </w:rPr>
                      <w:t>kesselag</w:t>
                    </w:r>
                    <w:proofErr w:type="spellEnd"/>
                    <w:r w:rsidRPr="00995DC2">
                      <w:rPr>
                        <w:rFonts w:eastAsiaTheme="minorHAnsi" w:cs="Times New Roman (Textkörper CS)"/>
                        <w:bCs/>
                        <w:szCs w:val="12"/>
                      </w:rPr>
                      <w:t xml:space="preserve">  |  YouTube: KESSEL AG</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3D1EB" w14:textId="77777777" w:rsidR="0035079F" w:rsidRDefault="0035079F" w:rsidP="00E745DF">
      <w:pPr>
        <w:spacing w:line="240" w:lineRule="auto"/>
      </w:pPr>
      <w:r>
        <w:separator/>
      </w:r>
    </w:p>
  </w:footnote>
  <w:footnote w:type="continuationSeparator" w:id="0">
    <w:p w14:paraId="2BB5693B" w14:textId="77777777" w:rsidR="0035079F" w:rsidRDefault="0035079F"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DAA1C" w14:textId="77777777" w:rsidR="0035079F" w:rsidRDefault="0035079F">
    <w:pPr>
      <w:pStyle w:val="Kopfzeile"/>
    </w:pPr>
    <w:r>
      <w:rPr>
        <w:noProof/>
        <w:lang w:eastAsia="de-DE"/>
      </w:rPr>
      <w:drawing>
        <wp:anchor distT="0" distB="0" distL="114300" distR="114300" simplePos="0" relativeHeight="251658240" behindDoc="1" locked="0" layoutInCell="1" allowOverlap="1" wp14:anchorId="15395E81" wp14:editId="54EB2FB0">
          <wp:simplePos x="0" y="0"/>
          <wp:positionH relativeFrom="page">
            <wp:posOffset>0</wp:posOffset>
          </wp:positionH>
          <wp:positionV relativeFrom="page">
            <wp:posOffset>180975</wp:posOffset>
          </wp:positionV>
          <wp:extent cx="7555230" cy="10691495"/>
          <wp:effectExtent l="0" t="0" r="1270" b="1905"/>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5D914EF3" wp14:editId="2A8E9C37">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6BE8FDB6" w14:textId="77777777" w:rsidR="0035079F" w:rsidRPr="00491495" w:rsidRDefault="0035079F">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4EF3"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6BE8FDB6" w14:textId="77777777" w:rsidR="0035079F" w:rsidRPr="00491495" w:rsidRDefault="0035079F">
                    <w:pPr>
                      <w:rPr>
                        <w:b/>
                        <w:color w:val="572381"/>
                        <w:sz w:val="24"/>
                      </w:rPr>
                    </w:pPr>
                    <w:r w:rsidRPr="00491495">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AF59E0"/>
    <w:multiLevelType w:val="hybridMultilevel"/>
    <w:tmpl w:val="4A58A2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F26058D"/>
    <w:multiLevelType w:val="multilevel"/>
    <w:tmpl w:val="4A16B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7991497">
    <w:abstractNumId w:val="0"/>
  </w:num>
  <w:num w:numId="2" w16cid:durableId="5091818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2316"/>
    <w:rsid w:val="000105DE"/>
    <w:rsid w:val="0001146B"/>
    <w:rsid w:val="0001420C"/>
    <w:rsid w:val="00015FE0"/>
    <w:rsid w:val="00021419"/>
    <w:rsid w:val="00021D61"/>
    <w:rsid w:val="00025A2E"/>
    <w:rsid w:val="00025DE4"/>
    <w:rsid w:val="00030331"/>
    <w:rsid w:val="00033615"/>
    <w:rsid w:val="000336E0"/>
    <w:rsid w:val="000453FD"/>
    <w:rsid w:val="0005098B"/>
    <w:rsid w:val="00053263"/>
    <w:rsid w:val="00055E09"/>
    <w:rsid w:val="00056A7C"/>
    <w:rsid w:val="00057EB6"/>
    <w:rsid w:val="00060388"/>
    <w:rsid w:val="00061661"/>
    <w:rsid w:val="000646F8"/>
    <w:rsid w:val="000667B0"/>
    <w:rsid w:val="00066996"/>
    <w:rsid w:val="0007131A"/>
    <w:rsid w:val="00071352"/>
    <w:rsid w:val="000718A8"/>
    <w:rsid w:val="000767BD"/>
    <w:rsid w:val="00076BD1"/>
    <w:rsid w:val="0007716F"/>
    <w:rsid w:val="00092A32"/>
    <w:rsid w:val="00092F71"/>
    <w:rsid w:val="00093DF5"/>
    <w:rsid w:val="00095497"/>
    <w:rsid w:val="00095D02"/>
    <w:rsid w:val="000A0119"/>
    <w:rsid w:val="000B533C"/>
    <w:rsid w:val="000C775D"/>
    <w:rsid w:val="000D21B9"/>
    <w:rsid w:val="000D635A"/>
    <w:rsid w:val="000D677C"/>
    <w:rsid w:val="000D7EA4"/>
    <w:rsid w:val="000E7ACA"/>
    <w:rsid w:val="000F400F"/>
    <w:rsid w:val="00114E69"/>
    <w:rsid w:val="001221C7"/>
    <w:rsid w:val="00131E1F"/>
    <w:rsid w:val="00141E73"/>
    <w:rsid w:val="0015038B"/>
    <w:rsid w:val="00153BBB"/>
    <w:rsid w:val="00175DDB"/>
    <w:rsid w:val="00176A1C"/>
    <w:rsid w:val="00186DAB"/>
    <w:rsid w:val="00187F83"/>
    <w:rsid w:val="001907A9"/>
    <w:rsid w:val="001A6970"/>
    <w:rsid w:val="001B30DE"/>
    <w:rsid w:val="001B3E6C"/>
    <w:rsid w:val="001C1B7E"/>
    <w:rsid w:val="001C2CDB"/>
    <w:rsid w:val="001C71A3"/>
    <w:rsid w:val="001E221B"/>
    <w:rsid w:val="001E2C85"/>
    <w:rsid w:val="001E41C8"/>
    <w:rsid w:val="00214DBE"/>
    <w:rsid w:val="00223CA8"/>
    <w:rsid w:val="00225493"/>
    <w:rsid w:val="0022605B"/>
    <w:rsid w:val="002321BB"/>
    <w:rsid w:val="00242C76"/>
    <w:rsid w:val="00244B55"/>
    <w:rsid w:val="0025469D"/>
    <w:rsid w:val="00257C70"/>
    <w:rsid w:val="00262840"/>
    <w:rsid w:val="0026352B"/>
    <w:rsid w:val="00273369"/>
    <w:rsid w:val="002956A0"/>
    <w:rsid w:val="00295E30"/>
    <w:rsid w:val="002A2FA6"/>
    <w:rsid w:val="002A4C27"/>
    <w:rsid w:val="002A52F7"/>
    <w:rsid w:val="002A6620"/>
    <w:rsid w:val="002A7961"/>
    <w:rsid w:val="002B08A6"/>
    <w:rsid w:val="002C2036"/>
    <w:rsid w:val="002D1826"/>
    <w:rsid w:val="002D41A1"/>
    <w:rsid w:val="002E1F68"/>
    <w:rsid w:val="002F363F"/>
    <w:rsid w:val="002F5699"/>
    <w:rsid w:val="002F5B1D"/>
    <w:rsid w:val="002F5B69"/>
    <w:rsid w:val="00301D45"/>
    <w:rsid w:val="00307DD5"/>
    <w:rsid w:val="00311F5F"/>
    <w:rsid w:val="00323BE7"/>
    <w:rsid w:val="0032686F"/>
    <w:rsid w:val="0033056C"/>
    <w:rsid w:val="00331304"/>
    <w:rsid w:val="00331DB7"/>
    <w:rsid w:val="003335F5"/>
    <w:rsid w:val="003461A5"/>
    <w:rsid w:val="0034678E"/>
    <w:rsid w:val="0035079F"/>
    <w:rsid w:val="00352FA3"/>
    <w:rsid w:val="003531D5"/>
    <w:rsid w:val="0036011B"/>
    <w:rsid w:val="00367A06"/>
    <w:rsid w:val="003707EA"/>
    <w:rsid w:val="00371530"/>
    <w:rsid w:val="00373246"/>
    <w:rsid w:val="00376412"/>
    <w:rsid w:val="00386D83"/>
    <w:rsid w:val="00397AE2"/>
    <w:rsid w:val="003A4832"/>
    <w:rsid w:val="003B51BC"/>
    <w:rsid w:val="003C0521"/>
    <w:rsid w:val="003D1B99"/>
    <w:rsid w:val="003D2CF9"/>
    <w:rsid w:val="003D4633"/>
    <w:rsid w:val="003E017B"/>
    <w:rsid w:val="003E1605"/>
    <w:rsid w:val="003E33EA"/>
    <w:rsid w:val="003F07BD"/>
    <w:rsid w:val="00411CBF"/>
    <w:rsid w:val="00413F76"/>
    <w:rsid w:val="0041537E"/>
    <w:rsid w:val="00415785"/>
    <w:rsid w:val="004206CD"/>
    <w:rsid w:val="00430481"/>
    <w:rsid w:val="00433048"/>
    <w:rsid w:val="004362E4"/>
    <w:rsid w:val="0043666E"/>
    <w:rsid w:val="00437A2C"/>
    <w:rsid w:val="00437B64"/>
    <w:rsid w:val="0044710D"/>
    <w:rsid w:val="00452C3F"/>
    <w:rsid w:val="0047129A"/>
    <w:rsid w:val="00471671"/>
    <w:rsid w:val="00471B3C"/>
    <w:rsid w:val="0048578D"/>
    <w:rsid w:val="00485B6C"/>
    <w:rsid w:val="004876F5"/>
    <w:rsid w:val="00491495"/>
    <w:rsid w:val="004A1D2A"/>
    <w:rsid w:val="004C1D8F"/>
    <w:rsid w:val="004C2BC2"/>
    <w:rsid w:val="004C6689"/>
    <w:rsid w:val="004E02A0"/>
    <w:rsid w:val="004E155A"/>
    <w:rsid w:val="004E49AC"/>
    <w:rsid w:val="004E647F"/>
    <w:rsid w:val="005058C4"/>
    <w:rsid w:val="005060E4"/>
    <w:rsid w:val="00513544"/>
    <w:rsid w:val="00526942"/>
    <w:rsid w:val="00527D36"/>
    <w:rsid w:val="005340AE"/>
    <w:rsid w:val="00541081"/>
    <w:rsid w:val="00541C40"/>
    <w:rsid w:val="0054408A"/>
    <w:rsid w:val="00546122"/>
    <w:rsid w:val="00553C62"/>
    <w:rsid w:val="00561AD6"/>
    <w:rsid w:val="00563775"/>
    <w:rsid w:val="0057035E"/>
    <w:rsid w:val="00577889"/>
    <w:rsid w:val="0058056C"/>
    <w:rsid w:val="005875E1"/>
    <w:rsid w:val="00590A63"/>
    <w:rsid w:val="005A55EB"/>
    <w:rsid w:val="005B1BF5"/>
    <w:rsid w:val="005B4C36"/>
    <w:rsid w:val="005B5525"/>
    <w:rsid w:val="005C311C"/>
    <w:rsid w:val="005C4560"/>
    <w:rsid w:val="005C56DA"/>
    <w:rsid w:val="005F3A3D"/>
    <w:rsid w:val="005F509E"/>
    <w:rsid w:val="00600755"/>
    <w:rsid w:val="0060121A"/>
    <w:rsid w:val="00603034"/>
    <w:rsid w:val="006056E6"/>
    <w:rsid w:val="00621818"/>
    <w:rsid w:val="00622C69"/>
    <w:rsid w:val="0064131B"/>
    <w:rsid w:val="00641DB2"/>
    <w:rsid w:val="006446EA"/>
    <w:rsid w:val="00651169"/>
    <w:rsid w:val="00663419"/>
    <w:rsid w:val="00667291"/>
    <w:rsid w:val="00673A4D"/>
    <w:rsid w:val="00690A5D"/>
    <w:rsid w:val="00690CBD"/>
    <w:rsid w:val="006950EE"/>
    <w:rsid w:val="006A4D00"/>
    <w:rsid w:val="006B25C8"/>
    <w:rsid w:val="006B6811"/>
    <w:rsid w:val="006C5442"/>
    <w:rsid w:val="006D1A35"/>
    <w:rsid w:val="006D5A39"/>
    <w:rsid w:val="006F2D5C"/>
    <w:rsid w:val="00702689"/>
    <w:rsid w:val="00702997"/>
    <w:rsid w:val="00716CFC"/>
    <w:rsid w:val="0072799F"/>
    <w:rsid w:val="00731B1E"/>
    <w:rsid w:val="00732764"/>
    <w:rsid w:val="00734450"/>
    <w:rsid w:val="00736118"/>
    <w:rsid w:val="00737B9D"/>
    <w:rsid w:val="00742393"/>
    <w:rsid w:val="00742399"/>
    <w:rsid w:val="0074340F"/>
    <w:rsid w:val="007448BA"/>
    <w:rsid w:val="007460A6"/>
    <w:rsid w:val="00753473"/>
    <w:rsid w:val="00755AA5"/>
    <w:rsid w:val="0076105E"/>
    <w:rsid w:val="00764A66"/>
    <w:rsid w:val="0076666E"/>
    <w:rsid w:val="007669B2"/>
    <w:rsid w:val="007743E1"/>
    <w:rsid w:val="00774494"/>
    <w:rsid w:val="00781DBF"/>
    <w:rsid w:val="00784462"/>
    <w:rsid w:val="00787F30"/>
    <w:rsid w:val="007A72A1"/>
    <w:rsid w:val="007B1725"/>
    <w:rsid w:val="007B1EBC"/>
    <w:rsid w:val="007B6825"/>
    <w:rsid w:val="007C14C9"/>
    <w:rsid w:val="007C23A7"/>
    <w:rsid w:val="007C3F68"/>
    <w:rsid w:val="007C7169"/>
    <w:rsid w:val="007D173D"/>
    <w:rsid w:val="007D2DC3"/>
    <w:rsid w:val="007D38E8"/>
    <w:rsid w:val="007D61A7"/>
    <w:rsid w:val="007E03AD"/>
    <w:rsid w:val="007F1F63"/>
    <w:rsid w:val="007F7F9B"/>
    <w:rsid w:val="00811B8B"/>
    <w:rsid w:val="0081327C"/>
    <w:rsid w:val="008154B4"/>
    <w:rsid w:val="00820C9B"/>
    <w:rsid w:val="00821639"/>
    <w:rsid w:val="0082728B"/>
    <w:rsid w:val="0083406F"/>
    <w:rsid w:val="008502AE"/>
    <w:rsid w:val="00852758"/>
    <w:rsid w:val="00855511"/>
    <w:rsid w:val="00860582"/>
    <w:rsid w:val="00861E02"/>
    <w:rsid w:val="0086349C"/>
    <w:rsid w:val="00864946"/>
    <w:rsid w:val="00865D8A"/>
    <w:rsid w:val="00873BED"/>
    <w:rsid w:val="008772BA"/>
    <w:rsid w:val="00877EC7"/>
    <w:rsid w:val="00880311"/>
    <w:rsid w:val="00880A78"/>
    <w:rsid w:val="008836FD"/>
    <w:rsid w:val="00884B59"/>
    <w:rsid w:val="00895FCD"/>
    <w:rsid w:val="008A596D"/>
    <w:rsid w:val="008A7ADC"/>
    <w:rsid w:val="008B5261"/>
    <w:rsid w:val="008C3FCF"/>
    <w:rsid w:val="008C5FA1"/>
    <w:rsid w:val="008D071E"/>
    <w:rsid w:val="008E1B5A"/>
    <w:rsid w:val="008F66EF"/>
    <w:rsid w:val="008F726C"/>
    <w:rsid w:val="00906B03"/>
    <w:rsid w:val="009159DB"/>
    <w:rsid w:val="00916B04"/>
    <w:rsid w:val="009275F4"/>
    <w:rsid w:val="00934112"/>
    <w:rsid w:val="00934695"/>
    <w:rsid w:val="009435BA"/>
    <w:rsid w:val="00953412"/>
    <w:rsid w:val="009551A1"/>
    <w:rsid w:val="00957881"/>
    <w:rsid w:val="00963E66"/>
    <w:rsid w:val="00963F7B"/>
    <w:rsid w:val="009641C6"/>
    <w:rsid w:val="00964334"/>
    <w:rsid w:val="009667F5"/>
    <w:rsid w:val="00966C95"/>
    <w:rsid w:val="00971515"/>
    <w:rsid w:val="009752EE"/>
    <w:rsid w:val="009807A4"/>
    <w:rsid w:val="00981219"/>
    <w:rsid w:val="0099241F"/>
    <w:rsid w:val="0099497D"/>
    <w:rsid w:val="00995BB1"/>
    <w:rsid w:val="00996271"/>
    <w:rsid w:val="009A4DD8"/>
    <w:rsid w:val="009A558F"/>
    <w:rsid w:val="009B5645"/>
    <w:rsid w:val="009D32B9"/>
    <w:rsid w:val="009E1308"/>
    <w:rsid w:val="009E4120"/>
    <w:rsid w:val="009E4FC3"/>
    <w:rsid w:val="009E59BD"/>
    <w:rsid w:val="009E59D2"/>
    <w:rsid w:val="009E678D"/>
    <w:rsid w:val="00A01067"/>
    <w:rsid w:val="00A05E3A"/>
    <w:rsid w:val="00A174D9"/>
    <w:rsid w:val="00A271A3"/>
    <w:rsid w:val="00A27AC5"/>
    <w:rsid w:val="00A3221A"/>
    <w:rsid w:val="00A34946"/>
    <w:rsid w:val="00A403CC"/>
    <w:rsid w:val="00A43163"/>
    <w:rsid w:val="00A47500"/>
    <w:rsid w:val="00A50471"/>
    <w:rsid w:val="00A5168B"/>
    <w:rsid w:val="00A520C6"/>
    <w:rsid w:val="00A6137B"/>
    <w:rsid w:val="00A61C80"/>
    <w:rsid w:val="00A63424"/>
    <w:rsid w:val="00A66979"/>
    <w:rsid w:val="00A74F79"/>
    <w:rsid w:val="00A91BF4"/>
    <w:rsid w:val="00A952D5"/>
    <w:rsid w:val="00A96672"/>
    <w:rsid w:val="00AA0C2D"/>
    <w:rsid w:val="00AA299A"/>
    <w:rsid w:val="00AA35AE"/>
    <w:rsid w:val="00AA4816"/>
    <w:rsid w:val="00AD59F6"/>
    <w:rsid w:val="00AE18EE"/>
    <w:rsid w:val="00AE5828"/>
    <w:rsid w:val="00AF6036"/>
    <w:rsid w:val="00B111B0"/>
    <w:rsid w:val="00B159E4"/>
    <w:rsid w:val="00B20C00"/>
    <w:rsid w:val="00B305B0"/>
    <w:rsid w:val="00B32D7A"/>
    <w:rsid w:val="00B3384A"/>
    <w:rsid w:val="00B33E9F"/>
    <w:rsid w:val="00B35492"/>
    <w:rsid w:val="00B47F0F"/>
    <w:rsid w:val="00B50A43"/>
    <w:rsid w:val="00B669E2"/>
    <w:rsid w:val="00B702C1"/>
    <w:rsid w:val="00B75F27"/>
    <w:rsid w:val="00B81ACD"/>
    <w:rsid w:val="00B874CA"/>
    <w:rsid w:val="00B878B9"/>
    <w:rsid w:val="00B964D8"/>
    <w:rsid w:val="00BA12BA"/>
    <w:rsid w:val="00BA1B44"/>
    <w:rsid w:val="00BA2498"/>
    <w:rsid w:val="00BA2682"/>
    <w:rsid w:val="00BA2BC9"/>
    <w:rsid w:val="00BA2CC5"/>
    <w:rsid w:val="00BA5F3B"/>
    <w:rsid w:val="00BB14D0"/>
    <w:rsid w:val="00BB3AD3"/>
    <w:rsid w:val="00BC6BCD"/>
    <w:rsid w:val="00BD1061"/>
    <w:rsid w:val="00BD1428"/>
    <w:rsid w:val="00BD3990"/>
    <w:rsid w:val="00BD5068"/>
    <w:rsid w:val="00BD63E9"/>
    <w:rsid w:val="00BD6C27"/>
    <w:rsid w:val="00BD7036"/>
    <w:rsid w:val="00BE00A3"/>
    <w:rsid w:val="00BE3858"/>
    <w:rsid w:val="00BE3865"/>
    <w:rsid w:val="00BE6429"/>
    <w:rsid w:val="00BE6F63"/>
    <w:rsid w:val="00BF43E2"/>
    <w:rsid w:val="00BF7B2A"/>
    <w:rsid w:val="00C02A99"/>
    <w:rsid w:val="00C0712B"/>
    <w:rsid w:val="00C1260D"/>
    <w:rsid w:val="00C16373"/>
    <w:rsid w:val="00C24997"/>
    <w:rsid w:val="00C31DBC"/>
    <w:rsid w:val="00C348C9"/>
    <w:rsid w:val="00C47280"/>
    <w:rsid w:val="00C4734A"/>
    <w:rsid w:val="00C503CB"/>
    <w:rsid w:val="00C505FD"/>
    <w:rsid w:val="00C5234B"/>
    <w:rsid w:val="00C55B5D"/>
    <w:rsid w:val="00C6230E"/>
    <w:rsid w:val="00C62E64"/>
    <w:rsid w:val="00C651C6"/>
    <w:rsid w:val="00C6554C"/>
    <w:rsid w:val="00C7718E"/>
    <w:rsid w:val="00C77BC0"/>
    <w:rsid w:val="00C80052"/>
    <w:rsid w:val="00C910F4"/>
    <w:rsid w:val="00C929F7"/>
    <w:rsid w:val="00C94C4F"/>
    <w:rsid w:val="00C96F68"/>
    <w:rsid w:val="00CA445D"/>
    <w:rsid w:val="00CB722A"/>
    <w:rsid w:val="00CC7A57"/>
    <w:rsid w:val="00CD1555"/>
    <w:rsid w:val="00CD3961"/>
    <w:rsid w:val="00CD3CAE"/>
    <w:rsid w:val="00CD5C29"/>
    <w:rsid w:val="00CD6D6B"/>
    <w:rsid w:val="00CE3955"/>
    <w:rsid w:val="00CF0A4C"/>
    <w:rsid w:val="00CF4007"/>
    <w:rsid w:val="00CF7056"/>
    <w:rsid w:val="00D01707"/>
    <w:rsid w:val="00D2026E"/>
    <w:rsid w:val="00D3045A"/>
    <w:rsid w:val="00D321E8"/>
    <w:rsid w:val="00D331FD"/>
    <w:rsid w:val="00D340DC"/>
    <w:rsid w:val="00D36842"/>
    <w:rsid w:val="00D42AEC"/>
    <w:rsid w:val="00D42FE4"/>
    <w:rsid w:val="00D44AAB"/>
    <w:rsid w:val="00D503DE"/>
    <w:rsid w:val="00D53245"/>
    <w:rsid w:val="00D571EB"/>
    <w:rsid w:val="00D66586"/>
    <w:rsid w:val="00D711F9"/>
    <w:rsid w:val="00D760F1"/>
    <w:rsid w:val="00D82DA8"/>
    <w:rsid w:val="00D90F96"/>
    <w:rsid w:val="00D94F96"/>
    <w:rsid w:val="00D95C49"/>
    <w:rsid w:val="00DA0C08"/>
    <w:rsid w:val="00DA1CB7"/>
    <w:rsid w:val="00DA7389"/>
    <w:rsid w:val="00DB2265"/>
    <w:rsid w:val="00DB41CB"/>
    <w:rsid w:val="00DB6599"/>
    <w:rsid w:val="00DB6DD6"/>
    <w:rsid w:val="00DB7A63"/>
    <w:rsid w:val="00DC106E"/>
    <w:rsid w:val="00DD4439"/>
    <w:rsid w:val="00DD6E7C"/>
    <w:rsid w:val="00DE1385"/>
    <w:rsid w:val="00DE2FC3"/>
    <w:rsid w:val="00DE309F"/>
    <w:rsid w:val="00DF416F"/>
    <w:rsid w:val="00E031A4"/>
    <w:rsid w:val="00E0432F"/>
    <w:rsid w:val="00E04391"/>
    <w:rsid w:val="00E04E05"/>
    <w:rsid w:val="00E05B2D"/>
    <w:rsid w:val="00E1051D"/>
    <w:rsid w:val="00E10E49"/>
    <w:rsid w:val="00E135AE"/>
    <w:rsid w:val="00E15A29"/>
    <w:rsid w:val="00E15F88"/>
    <w:rsid w:val="00E23327"/>
    <w:rsid w:val="00E266DF"/>
    <w:rsid w:val="00E3002B"/>
    <w:rsid w:val="00E30569"/>
    <w:rsid w:val="00E30BCE"/>
    <w:rsid w:val="00E3205E"/>
    <w:rsid w:val="00E405A3"/>
    <w:rsid w:val="00E4258D"/>
    <w:rsid w:val="00E46749"/>
    <w:rsid w:val="00E53505"/>
    <w:rsid w:val="00E57149"/>
    <w:rsid w:val="00E6353D"/>
    <w:rsid w:val="00E72395"/>
    <w:rsid w:val="00E745DF"/>
    <w:rsid w:val="00E819AC"/>
    <w:rsid w:val="00E837C8"/>
    <w:rsid w:val="00E85C44"/>
    <w:rsid w:val="00E864AA"/>
    <w:rsid w:val="00E87E0A"/>
    <w:rsid w:val="00E90341"/>
    <w:rsid w:val="00E95D01"/>
    <w:rsid w:val="00EA5435"/>
    <w:rsid w:val="00EB1E63"/>
    <w:rsid w:val="00EB1FCD"/>
    <w:rsid w:val="00EB4F02"/>
    <w:rsid w:val="00EE5AA5"/>
    <w:rsid w:val="00EF0143"/>
    <w:rsid w:val="00EF1DD2"/>
    <w:rsid w:val="00EF50D6"/>
    <w:rsid w:val="00EF7F83"/>
    <w:rsid w:val="00F001A5"/>
    <w:rsid w:val="00F013F0"/>
    <w:rsid w:val="00F07333"/>
    <w:rsid w:val="00F10A90"/>
    <w:rsid w:val="00F11DF2"/>
    <w:rsid w:val="00F13AC2"/>
    <w:rsid w:val="00F23514"/>
    <w:rsid w:val="00F4374E"/>
    <w:rsid w:val="00F53219"/>
    <w:rsid w:val="00F57457"/>
    <w:rsid w:val="00F62825"/>
    <w:rsid w:val="00F64CA4"/>
    <w:rsid w:val="00F728DE"/>
    <w:rsid w:val="00F74D05"/>
    <w:rsid w:val="00F90DDA"/>
    <w:rsid w:val="00F94A50"/>
    <w:rsid w:val="00F97C43"/>
    <w:rsid w:val="00FA4105"/>
    <w:rsid w:val="00FA531E"/>
    <w:rsid w:val="00FA581D"/>
    <w:rsid w:val="00FA7398"/>
    <w:rsid w:val="00FB05D7"/>
    <w:rsid w:val="00FC61D9"/>
    <w:rsid w:val="00FC754C"/>
    <w:rsid w:val="00FD25FC"/>
    <w:rsid w:val="00FD26D9"/>
    <w:rsid w:val="00FD7315"/>
    <w:rsid w:val="00FE110E"/>
    <w:rsid w:val="00FE215E"/>
    <w:rsid w:val="00FF3D89"/>
    <w:rsid w:val="00FF54A2"/>
    <w:rsid w:val="00FF65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59C4BEB"/>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customStyle="1" w:styleId="text-large">
    <w:name w:val="text-large"/>
    <w:basedOn w:val="Absatz-Standardschriftart"/>
    <w:rsid w:val="00C503CB"/>
  </w:style>
  <w:style w:type="paragraph" w:styleId="Listenabsatz">
    <w:name w:val="List Paragraph"/>
    <w:basedOn w:val="Standard"/>
    <w:uiPriority w:val="34"/>
    <w:rsid w:val="000A0119"/>
    <w:pPr>
      <w:ind w:left="720"/>
      <w:contextualSpacing/>
    </w:pPr>
  </w:style>
  <w:style w:type="paragraph" w:styleId="StandardWeb">
    <w:name w:val="Normal (Web)"/>
    <w:basedOn w:val="Standard"/>
    <w:uiPriority w:val="99"/>
    <w:semiHidden/>
    <w:unhideWhenUsed/>
    <w:rsid w:val="00F23514"/>
    <w:pPr>
      <w:spacing w:before="100" w:beforeAutospacing="1" w:after="100" w:afterAutospacing="1" w:line="240" w:lineRule="auto"/>
    </w:pPr>
    <w:rPr>
      <w:rFonts w:ascii="Times New Roman" w:eastAsia="Times New Roman" w:hAnsi="Times New Roman" w:cs="Times New Roman"/>
      <w:sz w:val="24"/>
      <w:lang w:eastAsia="de-DE"/>
    </w:rPr>
  </w:style>
  <w:style w:type="character" w:styleId="NichtaufgelsteErwhnung">
    <w:name w:val="Unresolved Mention"/>
    <w:basedOn w:val="Absatz-Standardschriftart"/>
    <w:uiPriority w:val="99"/>
    <w:semiHidden/>
    <w:unhideWhenUsed/>
    <w:rsid w:val="003335F5"/>
    <w:rPr>
      <w:color w:val="605E5C"/>
      <w:shd w:val="clear" w:color="auto" w:fill="E1DFDD"/>
    </w:rPr>
  </w:style>
  <w:style w:type="paragraph" w:styleId="berarbeitung">
    <w:name w:val="Revision"/>
    <w:hidden/>
    <w:uiPriority w:val="99"/>
    <w:semiHidden/>
    <w:rsid w:val="00F62825"/>
    <w:rPr>
      <w:rFonts w:ascii="Arial" w:hAnsi="Arial" w:cs="Times New Roman (Textkörper 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80993">
      <w:bodyDiv w:val="1"/>
      <w:marLeft w:val="0"/>
      <w:marRight w:val="0"/>
      <w:marTop w:val="0"/>
      <w:marBottom w:val="0"/>
      <w:divBdr>
        <w:top w:val="none" w:sz="0" w:space="0" w:color="auto"/>
        <w:left w:val="none" w:sz="0" w:space="0" w:color="auto"/>
        <w:bottom w:val="none" w:sz="0" w:space="0" w:color="auto"/>
        <w:right w:val="none" w:sz="0" w:space="0" w:color="auto"/>
      </w:divBdr>
    </w:div>
    <w:div w:id="43621592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566528704">
      <w:bodyDiv w:val="1"/>
      <w:marLeft w:val="0"/>
      <w:marRight w:val="0"/>
      <w:marTop w:val="0"/>
      <w:marBottom w:val="0"/>
      <w:divBdr>
        <w:top w:val="none" w:sz="0" w:space="0" w:color="auto"/>
        <w:left w:val="none" w:sz="0" w:space="0" w:color="auto"/>
        <w:bottom w:val="none" w:sz="0" w:space="0" w:color="auto"/>
        <w:right w:val="none" w:sz="0" w:space="0" w:color="auto"/>
      </w:divBdr>
    </w:div>
    <w:div w:id="1607615684">
      <w:bodyDiv w:val="1"/>
      <w:marLeft w:val="0"/>
      <w:marRight w:val="0"/>
      <w:marTop w:val="0"/>
      <w:marBottom w:val="0"/>
      <w:divBdr>
        <w:top w:val="none" w:sz="0" w:space="0" w:color="auto"/>
        <w:left w:val="none" w:sz="0" w:space="0" w:color="auto"/>
        <w:bottom w:val="none" w:sz="0" w:space="0" w:color="auto"/>
        <w:right w:val="none" w:sz="0" w:space="0" w:color="auto"/>
      </w:divBdr>
    </w:div>
    <w:div w:id="1931624538">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ner.kessel.de" TargetMode="External"/><Relationship Id="rId13" Type="http://schemas.openxmlformats.org/officeDocument/2006/relationships/image" Target="media/image3.jpeg"/><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ner.kessel.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planer.kessel.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0.emf"/><Relationship Id="rId2" Type="http://schemas.openxmlformats.org/officeDocument/2006/relationships/hyperlink" Target="http://www.kessel.de" TargetMode="External"/><Relationship Id="rId1" Type="http://schemas.openxmlformats.org/officeDocument/2006/relationships/image" Target="media/image5.emf"/><Relationship Id="rId4"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6" ma:contentTypeDescription="Ein neues Dokument erstellen." ma:contentTypeScope="" ma:versionID="ec43e8008ff018e41be36378ecf9be26">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2ea510998ec69a307048f301d357bd3e"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4f28854-7335-450f-b0ec-b1e9cdaee550" xsi:nil="true"/>
    <lcf76f155ced4ddcb4097134ff3c332f xmlns="f800f1ef-4f67-4623-9d19-9945139c14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71238DC-8B1C-4F32-93A6-4818FA5401D7}">
  <ds:schemaRefs>
    <ds:schemaRef ds:uri="http://schemas.openxmlformats.org/officeDocument/2006/bibliography"/>
  </ds:schemaRefs>
</ds:datastoreItem>
</file>

<file path=customXml/itemProps2.xml><?xml version="1.0" encoding="utf-8"?>
<ds:datastoreItem xmlns:ds="http://schemas.openxmlformats.org/officeDocument/2006/customXml" ds:itemID="{3F8C8F01-9A24-47DD-96AB-8A3A366399AF}"/>
</file>

<file path=customXml/itemProps3.xml><?xml version="1.0" encoding="utf-8"?>
<ds:datastoreItem xmlns:ds="http://schemas.openxmlformats.org/officeDocument/2006/customXml" ds:itemID="{4C7EB319-51D3-40BD-A701-5E08C03EA05F}"/>
</file>

<file path=customXml/itemProps4.xml><?xml version="1.0" encoding="utf-8"?>
<ds:datastoreItem xmlns:ds="http://schemas.openxmlformats.org/officeDocument/2006/customXml" ds:itemID="{FDE76136-01B9-483D-8945-1778E782A829}"/>
</file>

<file path=docProps/app.xml><?xml version="1.0" encoding="utf-8"?>
<Properties xmlns="http://schemas.openxmlformats.org/officeDocument/2006/extended-properties" xmlns:vt="http://schemas.openxmlformats.org/officeDocument/2006/docPropsVTypes">
  <Template>Normal</Template>
  <TotalTime>0</TotalTime>
  <Pages>4</Pages>
  <Words>496</Words>
  <Characters>3129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Holzapfel Florian</cp:lastModifiedBy>
  <cp:revision>2</cp:revision>
  <cp:lastPrinted>2020-12-02T12:49:00Z</cp:lastPrinted>
  <dcterms:created xsi:type="dcterms:W3CDTF">2022-10-17T06:29:00Z</dcterms:created>
  <dcterms:modified xsi:type="dcterms:W3CDTF">2022-10-17T06:29:00Z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ies>
</file>